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62A30" w14:textId="77777777" w:rsidR="00A46CD2" w:rsidRPr="00683D2C" w:rsidRDefault="00A46CD2" w:rsidP="00A46CD2">
      <w:pPr>
        <w:spacing w:after="0" w:line="240" w:lineRule="auto"/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</w:pPr>
      <w:r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Air! </w:t>
      </w:r>
      <w:proofErr w:type="spellStart"/>
      <w:proofErr w:type="gramStart"/>
      <w:r w:rsidR="003F06BE"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NXi</w:t>
      </w:r>
      <w:proofErr w:type="spellEnd"/>
      <w:proofErr w:type="gramEnd"/>
      <w:r w:rsidR="003F06BE"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!</w:t>
      </w:r>
      <w:r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 Flight Stream 510! Active Traffic (TAS)! TAWS-B! SiriusXM! </w:t>
      </w:r>
    </w:p>
    <w:p w14:paraId="782C41D5" w14:textId="0CEC7A22" w:rsidR="00FD73F4" w:rsidRPr="00683D2C" w:rsidRDefault="00A46CD2" w:rsidP="00A46CD2">
      <w:pPr>
        <w:spacing w:after="0" w:line="240" w:lineRule="auto"/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</w:pPr>
      <w:r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SVT! A</w:t>
      </w:r>
      <w:proofErr w:type="spellStart"/>
      <w:r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oA</w:t>
      </w:r>
      <w:proofErr w:type="spellEnd"/>
      <w:r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! </w:t>
      </w:r>
      <w:proofErr w:type="gramStart"/>
      <w:r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ADS</w:t>
      </w:r>
      <w:proofErr w:type="gramEnd"/>
      <w:r w:rsidRPr="00683D2C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-B In/Out!!</w:t>
      </w:r>
    </w:p>
    <w:p w14:paraId="54E67C71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b/>
          <w:bCs/>
          <w:sz w:val="28"/>
          <w:szCs w:val="28"/>
        </w:rPr>
      </w:pPr>
      <w:r w:rsidRPr="00A46CD2">
        <w:rPr>
          <w:rFonts w:ascii="Arial" w:eastAsia="Quattrocento Sans" w:hAnsi="Arial" w:cs="Arial"/>
          <w:b/>
          <w:bCs/>
          <w:sz w:val="28"/>
          <w:szCs w:val="28"/>
        </w:rPr>
        <w:t>2018 Cessna 182T Skylane with G1000, GFC700, WAAS</w:t>
      </w:r>
    </w:p>
    <w:p w14:paraId="2940E2D4" w14:textId="0E0DAFC8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b/>
          <w:bCs/>
          <w:sz w:val="24"/>
          <w:szCs w:val="24"/>
        </w:rPr>
      </w:pPr>
      <w:r w:rsidRPr="00A46CD2">
        <w:rPr>
          <w:rFonts w:ascii="Arial" w:eastAsia="Quattrocento Sans" w:hAnsi="Arial" w:cs="Arial"/>
          <w:b/>
          <w:bCs/>
          <w:sz w:val="24"/>
          <w:szCs w:val="24"/>
        </w:rPr>
        <w:t>N8381S Ser#18283035</w:t>
      </w:r>
    </w:p>
    <w:p w14:paraId="394AA872" w14:textId="77777777" w:rsidR="00FD73F4" w:rsidRPr="00A46CD2" w:rsidRDefault="00FD73F4" w:rsidP="00A46CD2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</w:pPr>
    </w:p>
    <w:p w14:paraId="002CF78F" w14:textId="030BCD07" w:rsidR="00FD73F4" w:rsidRPr="00A46CD2" w:rsidRDefault="00AE65C1" w:rsidP="00A46CD2">
      <w:pPr>
        <w:spacing w:after="0" w:line="240" w:lineRule="auto"/>
        <w:rPr>
          <w:rFonts w:ascii="Arial" w:eastAsia="Quattrocento Sans" w:hAnsi="Arial" w:cs="Arial"/>
          <w:b/>
          <w:bCs/>
          <w:color w:val="000000" w:themeColor="text1"/>
          <w:sz w:val="20"/>
          <w:szCs w:val="20"/>
        </w:rPr>
      </w:pPr>
      <w:r w:rsidRPr="00A46CD2">
        <w:rPr>
          <w:rFonts w:ascii="Arial" w:eastAsia="Quattrocento Sans" w:hAnsi="Arial" w:cs="Arial"/>
          <w:b/>
          <w:bCs/>
          <w:color w:val="000000" w:themeColor="text1"/>
          <w:sz w:val="20"/>
          <w:szCs w:val="20"/>
        </w:rPr>
        <w:t>88</w:t>
      </w:r>
      <w:r w:rsidR="00A46CD2">
        <w:rPr>
          <w:rFonts w:ascii="Arial" w:eastAsia="Quattrocento Sans" w:hAnsi="Arial" w:cs="Arial"/>
          <w:b/>
          <w:bCs/>
          <w:color w:val="000000" w:themeColor="text1"/>
          <w:sz w:val="20"/>
          <w:szCs w:val="20"/>
        </w:rPr>
        <w:t>6</w:t>
      </w:r>
      <w:r w:rsidRPr="00A46CD2">
        <w:rPr>
          <w:rFonts w:ascii="Arial" w:eastAsia="Quattrocento Sans" w:hAnsi="Arial" w:cs="Arial"/>
          <w:b/>
          <w:bCs/>
          <w:color w:val="000000" w:themeColor="text1"/>
          <w:sz w:val="20"/>
          <w:szCs w:val="20"/>
        </w:rPr>
        <w:t xml:space="preserve"> Total Time Since New</w:t>
      </w:r>
    </w:p>
    <w:p w14:paraId="5821C9C4" w14:textId="77777777" w:rsidR="00FD73F4" w:rsidRPr="00A46CD2" w:rsidRDefault="00FD73F4" w:rsidP="00A46CD2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</w:pPr>
    </w:p>
    <w:p w14:paraId="2346537A" w14:textId="77777777" w:rsidR="00FD73F4" w:rsidRPr="00A46CD2" w:rsidRDefault="00FD73F4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  <w:sectPr w:rsidR="00FD73F4" w:rsidRPr="00A46CD2" w:rsidSect="00A46CD2">
          <w:headerReference w:type="default" r:id="rId7"/>
          <w:footerReference w:type="default" r:id="rId8"/>
          <w:pgSz w:w="12240" w:h="15840"/>
          <w:pgMar w:top="1656" w:right="720" w:bottom="720" w:left="720" w:header="288" w:footer="288" w:gutter="0"/>
          <w:pgNumType w:start="1"/>
          <w:cols w:space="720"/>
        </w:sectPr>
      </w:pPr>
    </w:p>
    <w:p w14:paraId="5BFD2711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b/>
          <w:bCs/>
          <w:color w:val="231F20"/>
          <w:sz w:val="20"/>
          <w:szCs w:val="20"/>
        </w:rPr>
        <w:t>Avionics:</w:t>
      </w:r>
    </w:p>
    <w:p w14:paraId="39BD88CB" w14:textId="77777777" w:rsidR="00A46CD2" w:rsidRDefault="00A46CD2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  <w:sectPr w:rsidR="00A46CD2" w:rsidSect="00A46CD2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6091C808" w14:textId="77777777" w:rsidR="00A46CD2" w:rsidRDefault="00A46CD2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>
        <w:rPr>
          <w:rFonts w:ascii="Arial" w:eastAsia="Quattrocento Sans" w:hAnsi="Arial" w:cs="Arial"/>
          <w:color w:val="231F20"/>
          <w:sz w:val="20"/>
          <w:szCs w:val="20"/>
        </w:rPr>
        <w:t xml:space="preserve">G1000 </w:t>
      </w:r>
      <w:proofErr w:type="spellStart"/>
      <w:r>
        <w:rPr>
          <w:rFonts w:ascii="Arial" w:eastAsia="Quattrocento Sans" w:hAnsi="Arial" w:cs="Arial"/>
          <w:color w:val="231F20"/>
          <w:sz w:val="20"/>
          <w:szCs w:val="20"/>
        </w:rPr>
        <w:t>NXi</w:t>
      </w:r>
      <w:proofErr w:type="spellEnd"/>
      <w:r>
        <w:rPr>
          <w:rFonts w:ascii="Arial" w:eastAsia="Quattrocento Sans" w:hAnsi="Arial" w:cs="Arial"/>
          <w:color w:val="231F20"/>
          <w:sz w:val="20"/>
          <w:szCs w:val="20"/>
        </w:rPr>
        <w:t xml:space="preserve"> GPS/NAV/COM/MFD</w:t>
      </w:r>
    </w:p>
    <w:p w14:paraId="37AD8D3D" w14:textId="77777777" w:rsidR="00A46CD2" w:rsidRDefault="00A46CD2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>
        <w:rPr>
          <w:rFonts w:ascii="Arial" w:eastAsia="Quattrocento Sans" w:hAnsi="Arial" w:cs="Arial"/>
          <w:color w:val="231F20"/>
          <w:sz w:val="20"/>
          <w:szCs w:val="20"/>
        </w:rPr>
        <w:t>Flight Stream 510</w:t>
      </w:r>
    </w:p>
    <w:p w14:paraId="19D0966A" w14:textId="30C2AE82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 xml:space="preserve">GMA-1347 Digital Audio Panel </w:t>
      </w:r>
      <w:r w:rsidR="00A46CD2">
        <w:rPr>
          <w:rFonts w:ascii="Arial" w:eastAsia="Quattrocento Sans" w:hAnsi="Arial" w:cs="Arial"/>
          <w:color w:val="231F20"/>
          <w:sz w:val="20"/>
          <w:szCs w:val="20"/>
        </w:rPr>
        <w:t xml:space="preserve">with </w:t>
      </w:r>
      <w:r w:rsidRPr="00A46CD2">
        <w:rPr>
          <w:rFonts w:ascii="Arial" w:eastAsia="Quattrocento Sans" w:hAnsi="Arial" w:cs="Arial"/>
          <w:color w:val="231F20"/>
          <w:sz w:val="20"/>
          <w:szCs w:val="20"/>
        </w:rPr>
        <w:t>Marker Beacon/Intercom</w:t>
      </w:r>
    </w:p>
    <w:p w14:paraId="72270ED0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GTX-345R Transponder with ADS-B In/Out</w:t>
      </w:r>
    </w:p>
    <w:p w14:paraId="5F702524" w14:textId="5A6915E3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GIA-63W NAV/COM/GPS/WAAS w</w:t>
      </w:r>
      <w:r w:rsidR="00A46CD2">
        <w:rPr>
          <w:rFonts w:ascii="Arial" w:eastAsia="Quattrocento Sans" w:hAnsi="Arial" w:cs="Arial"/>
          <w:color w:val="231F20"/>
          <w:sz w:val="20"/>
          <w:szCs w:val="20"/>
        </w:rPr>
        <w:t>ith Glideslope</w:t>
      </w:r>
      <w:r w:rsidRPr="00A46CD2">
        <w:rPr>
          <w:rFonts w:ascii="Arial" w:eastAsia="Quattrocento Sans" w:hAnsi="Arial" w:cs="Arial"/>
          <w:color w:val="231F20"/>
          <w:sz w:val="20"/>
          <w:szCs w:val="20"/>
        </w:rPr>
        <w:t xml:space="preserve"> #1</w:t>
      </w:r>
    </w:p>
    <w:p w14:paraId="6C4DBF5A" w14:textId="2E17489B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 xml:space="preserve">GIA-63W NAV/COM/GPS/WAAS </w:t>
      </w:r>
      <w:r w:rsidR="00A46CD2" w:rsidRPr="00A46CD2">
        <w:rPr>
          <w:rFonts w:ascii="Arial" w:eastAsia="Quattrocento Sans" w:hAnsi="Arial" w:cs="Arial"/>
          <w:color w:val="231F20"/>
          <w:sz w:val="20"/>
          <w:szCs w:val="20"/>
        </w:rPr>
        <w:t>w</w:t>
      </w:r>
      <w:r w:rsidR="00A46CD2">
        <w:rPr>
          <w:rFonts w:ascii="Arial" w:eastAsia="Quattrocento Sans" w:hAnsi="Arial" w:cs="Arial"/>
          <w:color w:val="231F20"/>
          <w:sz w:val="20"/>
          <w:szCs w:val="20"/>
        </w:rPr>
        <w:t>ith Glideslope</w:t>
      </w:r>
      <w:r w:rsidRPr="00A46CD2">
        <w:rPr>
          <w:rFonts w:ascii="Arial" w:eastAsia="Quattrocento Sans" w:hAnsi="Arial" w:cs="Arial"/>
          <w:color w:val="231F20"/>
          <w:sz w:val="20"/>
          <w:szCs w:val="20"/>
        </w:rPr>
        <w:t xml:space="preserve"> #2</w:t>
      </w:r>
    </w:p>
    <w:p w14:paraId="7DB2C166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GDU-1054B Primary Flight Display</w:t>
      </w:r>
    </w:p>
    <w:p w14:paraId="4DB260DD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GDU-1054B Multi-Function Display</w:t>
      </w:r>
    </w:p>
    <w:p w14:paraId="4F3ACD09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GEA-71 Engine/Airframe Computer</w:t>
      </w:r>
    </w:p>
    <w:p w14:paraId="1DD8A871" w14:textId="44E9CCF1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GSU-75 Combined Attitude &amp; Heading Reference System (AHRS) and Air Data Computer w</w:t>
      </w:r>
      <w:r w:rsidR="00A46CD2">
        <w:rPr>
          <w:rFonts w:ascii="Arial" w:eastAsia="Quattrocento Sans" w:hAnsi="Arial" w:cs="Arial"/>
          <w:color w:val="231F20"/>
          <w:sz w:val="20"/>
          <w:szCs w:val="20"/>
        </w:rPr>
        <w:t xml:space="preserve">ith </w:t>
      </w:r>
      <w:r w:rsidRPr="00A46CD2">
        <w:rPr>
          <w:rFonts w:ascii="Arial" w:eastAsia="Quattrocento Sans" w:hAnsi="Arial" w:cs="Arial"/>
          <w:color w:val="231F20"/>
          <w:sz w:val="20"/>
          <w:szCs w:val="20"/>
        </w:rPr>
        <w:t>OAT Probe</w:t>
      </w:r>
    </w:p>
    <w:p w14:paraId="1BC2A62F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GMU-44 Magnetometer</w:t>
      </w:r>
    </w:p>
    <w:p w14:paraId="156E1638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Garmin SafeTaxi &amp; FliteCharts</w:t>
      </w:r>
    </w:p>
    <w:p w14:paraId="3B571E36" w14:textId="58681BC8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GFC700 Autopilot</w:t>
      </w:r>
    </w:p>
    <w:p w14:paraId="182EDC7B" w14:textId="77777777" w:rsidR="00FD73F4" w:rsidRPr="00A46CD2" w:rsidRDefault="003F06BE" w:rsidP="00A46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Go-Around Switch</w:t>
      </w:r>
    </w:p>
    <w:p w14:paraId="58CD0C82" w14:textId="77777777" w:rsidR="00FD73F4" w:rsidRPr="00A46CD2" w:rsidRDefault="003F06BE" w:rsidP="00A46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Electric Trim</w:t>
      </w:r>
    </w:p>
    <w:p w14:paraId="4D65CF69" w14:textId="77777777" w:rsidR="00FD73F4" w:rsidRPr="00A46CD2" w:rsidRDefault="003F06BE" w:rsidP="00A46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Autopilot Disconnect</w:t>
      </w:r>
    </w:p>
    <w:p w14:paraId="55D2D678" w14:textId="77777777" w:rsidR="00FD73F4" w:rsidRPr="00A46CD2" w:rsidRDefault="003F06BE" w:rsidP="00A46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Control Wheel Steering Button</w:t>
      </w:r>
    </w:p>
    <w:p w14:paraId="147AA5F1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IFR / VFR Aeronautical Charts</w:t>
      </w:r>
    </w:p>
    <w:p w14:paraId="403CDB0E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Electronic Checklists</w:t>
      </w:r>
    </w:p>
    <w:p w14:paraId="79AC6D04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Artex ME-406 Two Frequency Emergency Locator Transmitter</w:t>
      </w:r>
    </w:p>
    <w:p w14:paraId="66DF36D9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Emergency Locator Transmitter Remote Mounted Switch</w:t>
      </w:r>
    </w:p>
    <w:p w14:paraId="1C48218A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Auxiliary Stereo Input Jack</w:t>
      </w:r>
    </w:p>
    <w:p w14:paraId="163B6488" w14:textId="057CA853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 xml:space="preserve">Pitot System </w:t>
      </w:r>
      <w:r w:rsidR="00AE65C1" w:rsidRPr="00A46CD2">
        <w:rPr>
          <w:rFonts w:ascii="Arial" w:eastAsia="Quattrocento Sans" w:hAnsi="Arial" w:cs="Arial"/>
          <w:color w:val="231F20"/>
          <w:sz w:val="20"/>
          <w:szCs w:val="20"/>
        </w:rPr>
        <w:t>–</w:t>
      </w:r>
      <w:r w:rsidRPr="00A46CD2">
        <w:rPr>
          <w:rFonts w:ascii="Arial" w:eastAsia="Quattrocento Sans" w:hAnsi="Arial" w:cs="Arial"/>
          <w:color w:val="231F20"/>
          <w:sz w:val="20"/>
          <w:szCs w:val="20"/>
        </w:rPr>
        <w:t xml:space="preserve"> Heated</w:t>
      </w:r>
    </w:p>
    <w:p w14:paraId="20AA78FC" w14:textId="1495B274" w:rsidR="00AE65C1" w:rsidRPr="00A46CD2" w:rsidRDefault="00AE65C1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A46CD2">
        <w:rPr>
          <w:rFonts w:ascii="Arial" w:eastAsia="Quattrocento Sans" w:hAnsi="Arial" w:cs="Arial"/>
          <w:color w:val="231F20"/>
          <w:sz w:val="20"/>
          <w:szCs w:val="20"/>
        </w:rPr>
        <w:t>Alternate Static Source</w:t>
      </w:r>
    </w:p>
    <w:p w14:paraId="56255F0A" w14:textId="77777777" w:rsidR="00A46CD2" w:rsidRP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A46CD2">
        <w:rPr>
          <w:rFonts w:ascii="Arial" w:eastAsia="Quattrocento Sans" w:hAnsi="Arial" w:cs="Arial"/>
          <w:color w:val="211D1E"/>
          <w:sz w:val="20"/>
          <w:szCs w:val="20"/>
        </w:rPr>
        <w:t>Compass</w:t>
      </w:r>
    </w:p>
    <w:p w14:paraId="72BBD666" w14:textId="77777777" w:rsidR="00A46CD2" w:rsidRP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  <w:sectPr w:rsidR="00A46CD2" w:rsidRPr="00A46CD2" w:rsidSect="00A46CD2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</w:p>
    <w:p w14:paraId="3735A0D9" w14:textId="77777777" w:rsidR="00A46CD2" w:rsidRDefault="00A46CD2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  <w:sectPr w:rsidR="00A46CD2" w:rsidSect="00A46CD2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42FAD8DC" w14:textId="77777777" w:rsidR="00FD73F4" w:rsidRPr="00A46CD2" w:rsidRDefault="00FD73F4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</w:pPr>
    </w:p>
    <w:p w14:paraId="2C5E3F59" w14:textId="77777777" w:rsidR="00FD73F4" w:rsidRPr="00A46CD2" w:rsidRDefault="003F06BE" w:rsidP="00A46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A46CD2">
        <w:rPr>
          <w:rFonts w:ascii="Arial" w:eastAsia="Quattrocento Sans" w:hAnsi="Arial" w:cs="Arial"/>
          <w:b/>
          <w:bCs/>
          <w:sz w:val="20"/>
          <w:szCs w:val="20"/>
        </w:rPr>
        <w:t>Additional Equipment:</w:t>
      </w:r>
    </w:p>
    <w:p w14:paraId="36B1017D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Kelly Air Conditioning System</w:t>
      </w:r>
    </w:p>
    <w:p w14:paraId="3F92EF2D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  <w:lang w:val="fr-FR"/>
        </w:rPr>
      </w:pPr>
      <w:r w:rsidRPr="00A46CD2">
        <w:rPr>
          <w:rFonts w:ascii="Arial" w:eastAsia="Quattrocento Sans" w:hAnsi="Arial" w:cs="Arial"/>
          <w:sz w:val="20"/>
          <w:szCs w:val="20"/>
          <w:lang w:val="fr-FR"/>
        </w:rPr>
        <w:t>Garmin TAS (GTS800)</w:t>
      </w:r>
    </w:p>
    <w:p w14:paraId="334289A4" w14:textId="77777777" w:rsidR="00A46CD2" w:rsidRPr="00A46CD2" w:rsidRDefault="00A46CD2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Garmin TAWS-B</w:t>
      </w:r>
    </w:p>
    <w:p w14:paraId="04D51E8B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Garmin SiriusXM Weather &amp; Radio (GDL-69A)</w:t>
      </w:r>
    </w:p>
    <w:p w14:paraId="40FD3E0D" w14:textId="77777777" w:rsidR="00A46CD2" w:rsidRPr="00A46CD2" w:rsidRDefault="00A46CD2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  <w:lang w:val="fr-FR"/>
        </w:rPr>
      </w:pPr>
      <w:r w:rsidRPr="00A46CD2">
        <w:rPr>
          <w:rFonts w:ascii="Arial" w:eastAsia="Quattrocento Sans" w:hAnsi="Arial" w:cs="Arial"/>
          <w:sz w:val="20"/>
          <w:szCs w:val="20"/>
          <w:lang w:val="fr-FR"/>
        </w:rPr>
        <w:t xml:space="preserve">Garmin Synthetic Vision </w:t>
      </w:r>
      <w:proofErr w:type="spellStart"/>
      <w:r w:rsidRPr="00A46CD2">
        <w:rPr>
          <w:rFonts w:ascii="Arial" w:eastAsia="Quattrocento Sans" w:hAnsi="Arial" w:cs="Arial"/>
          <w:sz w:val="20"/>
          <w:szCs w:val="20"/>
          <w:lang w:val="fr-FR"/>
        </w:rPr>
        <w:t>Technology</w:t>
      </w:r>
      <w:proofErr w:type="spellEnd"/>
      <w:r w:rsidRPr="00A46CD2">
        <w:rPr>
          <w:rFonts w:ascii="Arial" w:eastAsia="Quattrocento Sans" w:hAnsi="Arial" w:cs="Arial"/>
          <w:sz w:val="20"/>
          <w:szCs w:val="20"/>
          <w:lang w:val="fr-FR"/>
        </w:rPr>
        <w:t xml:space="preserve"> (SVT)</w:t>
      </w:r>
    </w:p>
    <w:p w14:paraId="7F016DD2" w14:textId="1AF6BF93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Safe Flight Ang</w:t>
      </w:r>
      <w:r w:rsidR="00A46CD2">
        <w:rPr>
          <w:rFonts w:ascii="Arial" w:eastAsia="Quattrocento Sans" w:hAnsi="Arial" w:cs="Arial"/>
          <w:sz w:val="20"/>
          <w:szCs w:val="20"/>
        </w:rPr>
        <w:t>le</w:t>
      </w:r>
      <w:r w:rsidRPr="00A46CD2">
        <w:rPr>
          <w:rFonts w:ascii="Arial" w:eastAsia="Quattrocento Sans" w:hAnsi="Arial" w:cs="Arial"/>
          <w:sz w:val="20"/>
          <w:szCs w:val="20"/>
        </w:rPr>
        <w:t xml:space="preserve"> of Attack (</w:t>
      </w:r>
      <w:proofErr w:type="spellStart"/>
      <w:r w:rsidRPr="00A46CD2">
        <w:rPr>
          <w:rFonts w:ascii="Arial" w:eastAsia="Quattrocento Sans" w:hAnsi="Arial" w:cs="Arial"/>
          <w:sz w:val="20"/>
          <w:szCs w:val="20"/>
        </w:rPr>
        <w:t>AoA</w:t>
      </w:r>
      <w:proofErr w:type="spellEnd"/>
      <w:r w:rsidRPr="00A46CD2">
        <w:rPr>
          <w:rFonts w:ascii="Arial" w:eastAsia="Quattrocento Sans" w:hAnsi="Arial" w:cs="Arial"/>
          <w:sz w:val="20"/>
          <w:szCs w:val="20"/>
        </w:rPr>
        <w:t>)</w:t>
      </w:r>
    </w:p>
    <w:p w14:paraId="295EE699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 xml:space="preserve">Jeppesen </w:t>
      </w:r>
      <w:proofErr w:type="spellStart"/>
      <w:r w:rsidRPr="00A46CD2">
        <w:rPr>
          <w:rFonts w:ascii="Arial" w:eastAsia="Quattrocento Sans" w:hAnsi="Arial" w:cs="Arial"/>
          <w:sz w:val="20"/>
          <w:szCs w:val="20"/>
        </w:rPr>
        <w:t>Chartview</w:t>
      </w:r>
      <w:proofErr w:type="spellEnd"/>
      <w:r w:rsidRPr="00A46CD2">
        <w:rPr>
          <w:rFonts w:ascii="Arial" w:eastAsia="Quattrocento Sans" w:hAnsi="Arial" w:cs="Arial"/>
          <w:sz w:val="20"/>
          <w:szCs w:val="20"/>
        </w:rPr>
        <w:t xml:space="preserve"> Enablement Card Only</w:t>
      </w:r>
    </w:p>
    <w:p w14:paraId="38C14922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Pedal Extensions</w:t>
      </w:r>
    </w:p>
    <w:p w14:paraId="6A1F771D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Stabilizer Boots</w:t>
      </w:r>
    </w:p>
    <w:p w14:paraId="5429849A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Composite Wheel Fairings</w:t>
      </w:r>
    </w:p>
    <w:p w14:paraId="57D0E574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95 Amp Alternator</w:t>
      </w:r>
    </w:p>
    <w:p w14:paraId="03FF875C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Openable Window</w:t>
      </w:r>
    </w:p>
    <w:p w14:paraId="7CF87D54" w14:textId="77777777" w:rsidR="00FD73F4" w:rsidRPr="00A46CD2" w:rsidRDefault="00FD73F4" w:rsidP="00A46CD2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63ED0676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A46CD2">
        <w:rPr>
          <w:rFonts w:ascii="Arial" w:eastAsia="Quattrocento Sans" w:hAnsi="Arial" w:cs="Arial"/>
          <w:b/>
          <w:bCs/>
          <w:sz w:val="20"/>
          <w:szCs w:val="20"/>
        </w:rPr>
        <w:t>Exterior:</w:t>
      </w:r>
    </w:p>
    <w:p w14:paraId="171DBBF4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A46CD2">
        <w:rPr>
          <w:rFonts w:ascii="Arial" w:eastAsia="Quattrocento Sans" w:hAnsi="Arial" w:cs="Arial"/>
          <w:sz w:val="20"/>
          <w:szCs w:val="20"/>
        </w:rPr>
        <w:t>Deviate - Matterhorn White with Sovereign Blue Metallic paint with Columbia Blue Pearl painted stripes.</w:t>
      </w:r>
    </w:p>
    <w:p w14:paraId="6AC0465F" w14:textId="77777777" w:rsidR="00FD73F4" w:rsidRPr="00A46CD2" w:rsidRDefault="00FD73F4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6D589655" w14:textId="77777777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A46CD2">
        <w:rPr>
          <w:rFonts w:ascii="Arial" w:eastAsia="Quattrocento Sans" w:hAnsi="Arial" w:cs="Arial"/>
          <w:b/>
          <w:bCs/>
          <w:sz w:val="20"/>
          <w:szCs w:val="20"/>
        </w:rPr>
        <w:t xml:space="preserve">Interior: </w:t>
      </w:r>
    </w:p>
    <w:p w14:paraId="6D342F72" w14:textId="4C91699E" w:rsidR="00FD73F4" w:rsidRPr="00A46CD2" w:rsidRDefault="003F06BE" w:rsidP="00A46CD2">
      <w:pPr>
        <w:spacing w:after="0" w:line="240" w:lineRule="auto"/>
        <w:rPr>
          <w:rFonts w:ascii="Arial" w:eastAsia="Quattrocento Sans" w:hAnsi="Arial" w:cs="Arial"/>
          <w:sz w:val="20"/>
          <w:szCs w:val="20"/>
        </w:rPr>
        <w:sectPr w:rsidR="00FD73F4" w:rsidRPr="00A46CD2" w:rsidSect="00A46CD2">
          <w:type w:val="continuous"/>
          <w:pgSz w:w="12240" w:h="15840"/>
          <w:pgMar w:top="1656" w:right="720" w:bottom="720" w:left="720" w:header="288" w:footer="288" w:gutter="0"/>
          <w:cols w:space="720"/>
        </w:sectPr>
      </w:pPr>
      <w:r w:rsidRPr="00A46CD2">
        <w:rPr>
          <w:rFonts w:ascii="Arial" w:eastAsia="Quattrocento Sans" w:hAnsi="Arial" w:cs="Arial"/>
          <w:sz w:val="20"/>
          <w:szCs w:val="20"/>
        </w:rPr>
        <w:t>Leather Seats</w:t>
      </w:r>
    </w:p>
    <w:p w14:paraId="0649443D" w14:textId="77777777" w:rsidR="00FD73F4" w:rsidRDefault="00FD73F4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72EF5B6D" w14:textId="77777777" w:rsid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284141A3" w14:textId="77777777" w:rsid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46B8E621" w14:textId="77777777" w:rsid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3863C451" w14:textId="77777777" w:rsid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51FB784C" w14:textId="77777777" w:rsid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1C50B3F1" w14:textId="77777777" w:rsid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1722786B" w14:textId="77777777" w:rsid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5C09984A" w14:textId="77777777" w:rsid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p w14:paraId="3E722E76" w14:textId="77777777" w:rsidR="00A46CD2" w:rsidRPr="00A46CD2" w:rsidRDefault="00A46CD2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  <w:sectPr w:rsidR="00A46CD2" w:rsidRPr="00A46CD2" w:rsidSect="00A46CD2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1ADDE953" w14:textId="77777777" w:rsidR="00A46CD2" w:rsidRPr="001466D2" w:rsidRDefault="00A46CD2" w:rsidP="00A46CD2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4E4CDD9C" w14:textId="77777777" w:rsidR="00A46CD2" w:rsidRPr="001466D2" w:rsidRDefault="00A46CD2" w:rsidP="00A46CD2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725FC1AB" w14:textId="6595AA92" w:rsidR="00A46CD2" w:rsidRPr="00A46CD2" w:rsidRDefault="00A46CD2" w:rsidP="00A46CD2">
      <w:pPr>
        <w:tabs>
          <w:tab w:val="left" w:pos="5844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18"/>
        </w:rPr>
        <w:sectPr w:rsidR="00A46CD2" w:rsidRPr="00A46CD2" w:rsidSect="00A46CD2">
          <w:type w:val="continuous"/>
          <w:pgSz w:w="12240" w:h="15840"/>
          <w:pgMar w:top="1656" w:right="720" w:bottom="720" w:left="720" w:header="720" w:footer="720" w:gutter="0"/>
          <w:cols w:space="720"/>
          <w:docGrid w:linePitch="360"/>
        </w:sect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p w14:paraId="220BA2F0" w14:textId="77777777" w:rsidR="00FD73F4" w:rsidRPr="00A46CD2" w:rsidRDefault="00FD73F4" w:rsidP="00A46CD2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</w:p>
    <w:sectPr w:rsidR="00FD73F4" w:rsidRPr="00A46CD2" w:rsidSect="00A46CD2">
      <w:type w:val="continuous"/>
      <w:pgSz w:w="12240" w:h="15840"/>
      <w:pgMar w:top="1656" w:right="720" w:bottom="720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12F1E" w14:textId="77777777" w:rsidR="00E44AED" w:rsidRDefault="00E44AED">
      <w:pPr>
        <w:spacing w:after="0" w:line="240" w:lineRule="auto"/>
      </w:pPr>
      <w:r>
        <w:separator/>
      </w:r>
    </w:p>
  </w:endnote>
  <w:endnote w:type="continuationSeparator" w:id="0">
    <w:p w14:paraId="47498C2F" w14:textId="77777777" w:rsidR="00E44AED" w:rsidRDefault="00E44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D394B65-E066-4CB2-B48C-F597224C8A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F29921E-75F9-4481-914F-74B83ABB09ED}"/>
    <w:embedBold r:id="rId3" w:fontKey="{05327D12-7981-42C2-B22D-E4E1456EB4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9BAFB09-5258-49D6-AAA0-17CF959812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32CFBA4C-FDC3-4F55-B138-1B915FCD2E35}"/>
    <w:embedBold r:id="rId6" w:fontKey="{67985CF1-095C-439A-9EC8-A211840876B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Bold r:id="rId7" w:fontKey="{6262601E-D7F8-412B-9633-BDD6876167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435B4AC-8CF8-4B12-B6E8-467FE3B022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6364" w14:textId="77777777" w:rsidR="00FD73F4" w:rsidRDefault="003F06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4912 SOUTH COLLINS • ARLINGTON MUNICIPAL AIRPORT • ARLINGTON, TX 76018</w:t>
    </w:r>
  </w:p>
  <w:p w14:paraId="639E999D" w14:textId="77777777" w:rsidR="00FD73F4" w:rsidRDefault="003F06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2B34" w14:textId="77777777" w:rsidR="00E44AED" w:rsidRDefault="00E44AED">
      <w:pPr>
        <w:spacing w:after="0" w:line="240" w:lineRule="auto"/>
      </w:pPr>
      <w:r>
        <w:separator/>
      </w:r>
    </w:p>
  </w:footnote>
  <w:footnote w:type="continuationSeparator" w:id="0">
    <w:p w14:paraId="08F86792" w14:textId="77777777" w:rsidR="00E44AED" w:rsidRDefault="00E44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58D39" w14:textId="7708B611" w:rsidR="00FD73F4" w:rsidRDefault="003F06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9EA49F0" wp14:editId="4C234DEF">
          <wp:extent cx="6858000" cy="69215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66857"/>
    <w:multiLevelType w:val="multilevel"/>
    <w:tmpl w:val="F8928F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88652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3F4"/>
    <w:rsid w:val="003F06BE"/>
    <w:rsid w:val="00683D2C"/>
    <w:rsid w:val="00835F85"/>
    <w:rsid w:val="00A46CD2"/>
    <w:rsid w:val="00AE65C1"/>
    <w:rsid w:val="00B2702C"/>
    <w:rsid w:val="00DB595F"/>
    <w:rsid w:val="00E44AED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F8B10"/>
  <w15:docId w15:val="{2EB18F4B-AD72-4D04-BB17-C50CB31F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1424</Characters>
  <Application>Microsoft Office Word</Application>
  <DocSecurity>0</DocSecurity>
  <Lines>74</Lines>
  <Paragraphs>63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Gardner</dc:creator>
  <cp:lastModifiedBy>Marsha Spence</cp:lastModifiedBy>
  <cp:revision>4</cp:revision>
  <dcterms:created xsi:type="dcterms:W3CDTF">2026-10-13T17:26:00Z</dcterms:created>
  <dcterms:modified xsi:type="dcterms:W3CDTF">2026-10-13T17:32:00Z</dcterms:modified>
</cp:coreProperties>
</file>