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0F6D" w14:textId="0CE9611E" w:rsidR="00616EBA" w:rsidRPr="00F52E9C" w:rsidRDefault="00616EBA" w:rsidP="00F52E9C">
      <w:pPr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bookmarkStart w:id="0" w:name="_Hlk158885694"/>
      <w:r w:rsidRPr="00F52E9C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Air! FIKI! </w:t>
      </w:r>
      <w:r w:rsidR="005106C4" w:rsidRPr="00F52E9C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Active Traffic (TAS)! </w:t>
      </w:r>
      <w:r w:rsidRPr="00F52E9C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TAWS-B! </w:t>
      </w:r>
      <w:r w:rsidR="009468E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SiriusXM! </w:t>
      </w:r>
      <w:r w:rsidR="005106C4" w:rsidRPr="00F52E9C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SVT! ESP! </w:t>
      </w:r>
      <w:r w:rsidRPr="00F52E9C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ADS-B Out! </w:t>
      </w:r>
    </w:p>
    <w:bookmarkEnd w:id="0"/>
    <w:p w14:paraId="33FA297A" w14:textId="77777777" w:rsidR="009F5A66" w:rsidRPr="00F52E9C" w:rsidRDefault="009F5A66" w:rsidP="00F52E9C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F52E9C">
        <w:rPr>
          <w:rFonts w:ascii="Arial" w:hAnsi="Arial" w:cs="Arial"/>
          <w:b/>
          <w:bCs/>
          <w:sz w:val="28"/>
          <w:szCs w:val="28"/>
        </w:rPr>
        <w:t>2014 Cessna TTx T240 with G2000, GFC700, WAAS</w:t>
      </w:r>
    </w:p>
    <w:p w14:paraId="1F15F255" w14:textId="77777777" w:rsidR="009F5A66" w:rsidRPr="00F52E9C" w:rsidRDefault="009F5A66" w:rsidP="00F52E9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F52E9C">
        <w:rPr>
          <w:rFonts w:ascii="Arial" w:hAnsi="Arial" w:cs="Arial"/>
          <w:b/>
          <w:bCs/>
          <w:sz w:val="24"/>
          <w:szCs w:val="24"/>
        </w:rPr>
        <w:t>N218RK Ser#T24002049</w:t>
      </w:r>
    </w:p>
    <w:p w14:paraId="27FE6585" w14:textId="77777777" w:rsidR="009F5A66" w:rsidRPr="00F52E9C" w:rsidRDefault="009F5A66" w:rsidP="00F52E9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5897375" w14:textId="279D6163" w:rsidR="009F5A66" w:rsidRPr="00F52E9C" w:rsidRDefault="00492C7F" w:rsidP="00F52E9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10</w:t>
      </w:r>
      <w:r w:rsidR="00DD4D09">
        <w:rPr>
          <w:rFonts w:ascii="Arial" w:hAnsi="Arial" w:cs="Arial"/>
          <w:b/>
          <w:bCs/>
          <w:sz w:val="20"/>
          <w:szCs w:val="20"/>
        </w:rPr>
        <w:t>23</w:t>
      </w:r>
      <w:r w:rsidR="009F5A66" w:rsidRPr="00F52E9C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4D53B9D" w14:textId="77777777" w:rsidR="00F95BD7" w:rsidRPr="00F52E9C" w:rsidRDefault="00F95BD7" w:rsidP="00F52E9C">
      <w:pPr>
        <w:rPr>
          <w:rFonts w:ascii="Arial" w:hAnsi="Arial" w:cs="Arial"/>
          <w:b/>
          <w:bCs/>
          <w:sz w:val="20"/>
          <w:szCs w:val="20"/>
        </w:rPr>
      </w:pPr>
    </w:p>
    <w:p w14:paraId="46FB3FB6" w14:textId="77777777" w:rsidR="003125F6" w:rsidRPr="00F52E9C" w:rsidRDefault="003125F6" w:rsidP="00F52E9C">
      <w:pPr>
        <w:rPr>
          <w:rFonts w:ascii="Arial" w:hAnsi="Arial" w:cs="Arial"/>
          <w:b/>
          <w:bCs/>
          <w:sz w:val="20"/>
          <w:szCs w:val="20"/>
        </w:rPr>
        <w:sectPr w:rsidR="003125F6" w:rsidRPr="00F52E9C" w:rsidSect="006839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1812F73C" w14:textId="5F589E2C" w:rsidR="0002236D" w:rsidRPr="00F52E9C" w:rsidRDefault="0002236D" w:rsidP="00F52E9C">
      <w:pPr>
        <w:rPr>
          <w:rFonts w:ascii="Arial" w:hAnsi="Arial" w:cs="Arial"/>
          <w:b/>
          <w:bCs/>
          <w:sz w:val="20"/>
          <w:szCs w:val="20"/>
        </w:rPr>
      </w:pPr>
      <w:bookmarkStart w:id="1" w:name="_Hlk158032919"/>
      <w:r w:rsidRPr="00F52E9C">
        <w:rPr>
          <w:rFonts w:ascii="Arial" w:hAnsi="Arial" w:cs="Arial"/>
          <w:b/>
          <w:bCs/>
          <w:sz w:val="20"/>
          <w:szCs w:val="20"/>
        </w:rPr>
        <w:t>Avionics:</w:t>
      </w:r>
    </w:p>
    <w:p w14:paraId="5C62DBDF" w14:textId="77777777" w:rsidR="00F52E9C" w:rsidRDefault="00F52E9C" w:rsidP="00F52E9C">
      <w:pPr>
        <w:rPr>
          <w:rFonts w:ascii="Arial" w:hAnsi="Arial" w:cs="Arial"/>
          <w:sz w:val="20"/>
          <w:szCs w:val="20"/>
        </w:rPr>
        <w:sectPr w:rsidR="00F52E9C" w:rsidSect="00F52E9C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  <w:bookmarkStart w:id="2" w:name="_Hlk158885020"/>
    </w:p>
    <w:p w14:paraId="178DBEAF" w14:textId="19EE1A01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GMA-36 Remote Digital Audio Panel w</w:t>
      </w:r>
      <w:r w:rsidR="009468E2">
        <w:rPr>
          <w:rFonts w:ascii="Arial" w:hAnsi="Arial" w:cs="Arial"/>
          <w:sz w:val="20"/>
          <w:szCs w:val="20"/>
        </w:rPr>
        <w:t xml:space="preserve">ith </w:t>
      </w:r>
      <w:r w:rsidRPr="00F52E9C">
        <w:rPr>
          <w:rFonts w:ascii="Arial" w:hAnsi="Arial" w:cs="Arial"/>
          <w:sz w:val="20"/>
          <w:szCs w:val="20"/>
        </w:rPr>
        <w:t>Marker Beacon/Intercom</w:t>
      </w:r>
    </w:p>
    <w:p w14:paraId="33D90E8D" w14:textId="20BBFB90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 xml:space="preserve">GTX-33ES Transponder-Mode S with ADS-B Out </w:t>
      </w:r>
    </w:p>
    <w:p w14:paraId="5EB2035E" w14:textId="77777777" w:rsidR="00D85682" w:rsidRPr="00F52E9C" w:rsidRDefault="00D85682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GDU-1400 Primary Flight Display (PFD)</w:t>
      </w:r>
    </w:p>
    <w:p w14:paraId="6E381466" w14:textId="77777777" w:rsidR="00D85682" w:rsidRPr="00F52E9C" w:rsidRDefault="00D85682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GDU-1400 Multi-Function Display (MFD)</w:t>
      </w:r>
    </w:p>
    <w:p w14:paraId="290FFBEF" w14:textId="7ACAFE95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GIA-63W NAV/COM/GPS/WAAS with G</w:t>
      </w:r>
      <w:r w:rsidR="00190836">
        <w:rPr>
          <w:rFonts w:ascii="Arial" w:hAnsi="Arial" w:cs="Arial"/>
          <w:sz w:val="20"/>
          <w:szCs w:val="20"/>
        </w:rPr>
        <w:t>lideslope</w:t>
      </w:r>
      <w:r w:rsidRPr="00F52E9C">
        <w:rPr>
          <w:rFonts w:ascii="Arial" w:hAnsi="Arial" w:cs="Arial"/>
          <w:sz w:val="20"/>
          <w:szCs w:val="20"/>
        </w:rPr>
        <w:t xml:space="preserve"> #1</w:t>
      </w:r>
    </w:p>
    <w:p w14:paraId="6540C8F4" w14:textId="73C9B494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GIA-63W NAV/COM/GPS/WAAS with G</w:t>
      </w:r>
      <w:r w:rsidR="00190836">
        <w:rPr>
          <w:rFonts w:ascii="Arial" w:hAnsi="Arial" w:cs="Arial"/>
          <w:sz w:val="20"/>
          <w:szCs w:val="20"/>
        </w:rPr>
        <w:t>lideslope</w:t>
      </w:r>
      <w:r w:rsidRPr="00F52E9C">
        <w:rPr>
          <w:rFonts w:ascii="Arial" w:hAnsi="Arial" w:cs="Arial"/>
          <w:sz w:val="20"/>
          <w:szCs w:val="20"/>
        </w:rPr>
        <w:t xml:space="preserve"> #2</w:t>
      </w:r>
    </w:p>
    <w:p w14:paraId="7A226EB4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bookmarkStart w:id="3" w:name="_Hlk158187651"/>
      <w:r w:rsidRPr="00F52E9C">
        <w:rPr>
          <w:rFonts w:ascii="Arial" w:hAnsi="Arial" w:cs="Arial"/>
          <w:sz w:val="20"/>
          <w:szCs w:val="20"/>
        </w:rPr>
        <w:t>Synthetic Vision Technology (SVT)</w:t>
      </w:r>
    </w:p>
    <w:bookmarkEnd w:id="3"/>
    <w:p w14:paraId="15FDD8AB" w14:textId="77777777" w:rsidR="00E33D89" w:rsidRPr="00F52E9C" w:rsidRDefault="00E33D89" w:rsidP="00F52E9C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F52E9C">
        <w:rPr>
          <w:rFonts w:ascii="Arial" w:hAnsi="Arial" w:cs="Arial"/>
          <w:sz w:val="20"/>
          <w:szCs w:val="20"/>
          <w:shd w:val="clear" w:color="auto" w:fill="FFFFFF"/>
        </w:rPr>
        <w:t>Electronic Stability Protection (ESP)</w:t>
      </w:r>
    </w:p>
    <w:p w14:paraId="466DD38A" w14:textId="4F0664BA" w:rsidR="00E33D89" w:rsidRPr="00F52E9C" w:rsidRDefault="00E33D89" w:rsidP="00F52E9C">
      <w:pPr>
        <w:rPr>
          <w:rStyle w:val="A2"/>
          <w:rFonts w:ascii="Arial" w:hAnsi="Arial" w:cs="Arial"/>
          <w:b w:val="0"/>
          <w:bCs w:val="0"/>
        </w:rPr>
      </w:pPr>
      <w:bookmarkStart w:id="4" w:name="_Hlk158032368"/>
      <w:r w:rsidRPr="00F52E9C">
        <w:rPr>
          <w:rStyle w:val="A2"/>
          <w:rFonts w:ascii="Arial" w:hAnsi="Arial" w:cs="Arial"/>
          <w:b w:val="0"/>
          <w:bCs w:val="0"/>
        </w:rPr>
        <w:t>Terrain Awareness and Warning Sys</w:t>
      </w:r>
      <w:r w:rsidRPr="00F52E9C">
        <w:rPr>
          <w:rStyle w:val="A2"/>
          <w:rFonts w:ascii="Arial" w:hAnsi="Arial" w:cs="Arial"/>
          <w:b w:val="0"/>
          <w:bCs w:val="0"/>
        </w:rPr>
        <w:softHyphen/>
        <w:t xml:space="preserve">tem (TAWS-B) </w:t>
      </w:r>
    </w:p>
    <w:p w14:paraId="7E59308B" w14:textId="34F8FFC0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GTS-800 Traffic Advisory System (TAS)</w:t>
      </w:r>
      <w:r w:rsidRPr="00F52E9C">
        <w:rPr>
          <w:rFonts w:ascii="Arial" w:hAnsi="Arial" w:cs="Arial"/>
          <w:sz w:val="20"/>
          <w:szCs w:val="20"/>
        </w:rPr>
        <w:tab/>
      </w:r>
    </w:p>
    <w:bookmarkEnd w:id="4"/>
    <w:p w14:paraId="3EA8356A" w14:textId="77777777" w:rsidR="00E33D89" w:rsidRPr="00F52E9C" w:rsidRDefault="00E33D89" w:rsidP="00F52E9C">
      <w:pPr>
        <w:rPr>
          <w:rFonts w:ascii="Arial" w:eastAsia="Arial" w:hAnsi="Arial" w:cs="Arial"/>
          <w:color w:val="FF0000"/>
          <w:sz w:val="20"/>
          <w:szCs w:val="20"/>
        </w:rPr>
      </w:pPr>
      <w:r w:rsidRPr="00F52E9C">
        <w:rPr>
          <w:rFonts w:ascii="Arial" w:eastAsia="Arial" w:hAnsi="Arial" w:cs="Arial"/>
          <w:color w:val="231F20"/>
          <w:sz w:val="20"/>
          <w:szCs w:val="20"/>
        </w:rPr>
        <w:t>Garmin Terrain Awareness System (E-Prox+)</w:t>
      </w:r>
      <w:r w:rsidRPr="00F52E9C">
        <w:rPr>
          <w:rFonts w:ascii="Arial" w:eastAsia="Arial" w:hAnsi="Arial" w:cs="Arial"/>
          <w:color w:val="FF0000"/>
          <w:sz w:val="20"/>
          <w:szCs w:val="20"/>
        </w:rPr>
        <w:t xml:space="preserve"> </w:t>
      </w:r>
    </w:p>
    <w:p w14:paraId="5615F328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GTC-570 Touch Screen Controller</w:t>
      </w:r>
    </w:p>
    <w:p w14:paraId="231E2298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GCU-275 Primary Flight Display Controller</w:t>
      </w:r>
    </w:p>
    <w:p w14:paraId="5621EB9F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GEA-71 Engine/Airframe Computer</w:t>
      </w:r>
    </w:p>
    <w:p w14:paraId="6E591AC2" w14:textId="54D86B34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GRS-77 Attitude &amp; Heading Reference System (AHRS)</w:t>
      </w:r>
      <w:r w:rsidR="00D85682" w:rsidRPr="00F52E9C">
        <w:rPr>
          <w:rFonts w:ascii="Arial" w:hAnsi="Arial" w:cs="Arial"/>
          <w:sz w:val="20"/>
          <w:szCs w:val="20"/>
        </w:rPr>
        <w:t xml:space="preserve"> (Dual)</w:t>
      </w:r>
    </w:p>
    <w:p w14:paraId="6B64892C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GDC-74A Air Data Computer with OAT Probe</w:t>
      </w:r>
    </w:p>
    <w:p w14:paraId="0AEF5134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GMU-44 Magnetometer (Dual)</w:t>
      </w:r>
    </w:p>
    <w:p w14:paraId="563F0683" w14:textId="77777777" w:rsidR="00D85682" w:rsidRPr="00F52E9C" w:rsidRDefault="00D85682" w:rsidP="00F52E9C">
      <w:pPr>
        <w:rPr>
          <w:rFonts w:ascii="Arial" w:eastAsia="Times New Roman" w:hAnsi="Arial" w:cs="Arial"/>
          <w:bCs/>
          <w:sz w:val="20"/>
          <w:szCs w:val="20"/>
        </w:rPr>
      </w:pPr>
      <w:r w:rsidRPr="00F52E9C">
        <w:rPr>
          <w:rFonts w:ascii="Arial" w:eastAsia="Times New Roman" w:hAnsi="Arial" w:cs="Arial"/>
          <w:bCs/>
          <w:sz w:val="20"/>
          <w:szCs w:val="20"/>
        </w:rPr>
        <w:t>GTP-59 OAT Probe</w:t>
      </w:r>
    </w:p>
    <w:p w14:paraId="1A0AE0E1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GMC-720 Auto Flight Controller System (AFCS)</w:t>
      </w:r>
    </w:p>
    <w:p w14:paraId="2E61D8ED" w14:textId="4E95466F" w:rsidR="00E33D89" w:rsidRPr="00F52E9C" w:rsidRDefault="00E33D89" w:rsidP="00F52E9C">
      <w:pPr>
        <w:pStyle w:val="Pa0"/>
        <w:spacing w:line="240" w:lineRule="auto"/>
        <w:rPr>
          <w:rFonts w:eastAsia="Arial"/>
          <w:sz w:val="20"/>
          <w:szCs w:val="20"/>
        </w:rPr>
      </w:pPr>
      <w:r w:rsidRPr="00F52E9C">
        <w:rPr>
          <w:rFonts w:eastAsia="Arial"/>
          <w:sz w:val="20"/>
          <w:szCs w:val="20"/>
        </w:rPr>
        <w:t>GFC700 Autopilot System</w:t>
      </w:r>
    </w:p>
    <w:p w14:paraId="7ACBD6FB" w14:textId="77777777" w:rsidR="00E33D89" w:rsidRPr="00F52E9C" w:rsidRDefault="00E33D89" w:rsidP="00F52E9C">
      <w:pPr>
        <w:pStyle w:val="Pa0"/>
        <w:numPr>
          <w:ilvl w:val="0"/>
          <w:numId w:val="9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52E9C">
        <w:rPr>
          <w:rFonts w:eastAsia="Arial"/>
          <w:sz w:val="20"/>
          <w:szCs w:val="20"/>
        </w:rPr>
        <w:t>Go-Around Switch</w:t>
      </w:r>
    </w:p>
    <w:p w14:paraId="7903680C" w14:textId="77777777" w:rsidR="00E33D89" w:rsidRPr="00F52E9C" w:rsidRDefault="00E33D89" w:rsidP="00F52E9C">
      <w:pPr>
        <w:pStyle w:val="Pa0"/>
        <w:numPr>
          <w:ilvl w:val="0"/>
          <w:numId w:val="9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52E9C">
        <w:rPr>
          <w:rFonts w:eastAsia="Arial"/>
          <w:sz w:val="20"/>
          <w:szCs w:val="20"/>
        </w:rPr>
        <w:t>Electric Trim</w:t>
      </w:r>
    </w:p>
    <w:p w14:paraId="12BB80C9" w14:textId="77777777" w:rsidR="00E33D89" w:rsidRPr="00F52E9C" w:rsidRDefault="00E33D89" w:rsidP="00F52E9C">
      <w:pPr>
        <w:pStyle w:val="Pa0"/>
        <w:numPr>
          <w:ilvl w:val="0"/>
          <w:numId w:val="9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52E9C">
        <w:rPr>
          <w:rFonts w:eastAsia="Arial"/>
          <w:sz w:val="20"/>
          <w:szCs w:val="20"/>
        </w:rPr>
        <w:t>A/P Disconnect</w:t>
      </w:r>
    </w:p>
    <w:p w14:paraId="3E484C34" w14:textId="77777777" w:rsidR="00E33D89" w:rsidRPr="00F52E9C" w:rsidRDefault="00E33D89" w:rsidP="00F52E9C">
      <w:pPr>
        <w:pStyle w:val="Pa0"/>
        <w:numPr>
          <w:ilvl w:val="0"/>
          <w:numId w:val="9"/>
        </w:numPr>
        <w:spacing w:line="240" w:lineRule="auto"/>
        <w:ind w:left="180" w:hanging="180"/>
        <w:rPr>
          <w:rFonts w:eastAsia="Arial"/>
          <w:sz w:val="20"/>
          <w:szCs w:val="20"/>
        </w:rPr>
      </w:pPr>
      <w:r w:rsidRPr="00F52E9C">
        <w:rPr>
          <w:rFonts w:eastAsia="Arial"/>
          <w:sz w:val="20"/>
          <w:szCs w:val="20"/>
        </w:rPr>
        <w:t>Control Wheel Steering Button</w:t>
      </w:r>
    </w:p>
    <w:p w14:paraId="76A02EAB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Artex ME406 Emergency Locator Transmitter</w:t>
      </w:r>
    </w:p>
    <w:p w14:paraId="7A2B56C5" w14:textId="77777777" w:rsidR="00E33D89" w:rsidRPr="00F52E9C" w:rsidRDefault="00E33D89" w:rsidP="00F52E9C">
      <w:pPr>
        <w:pStyle w:val="Default"/>
        <w:rPr>
          <w:sz w:val="20"/>
          <w:szCs w:val="20"/>
        </w:rPr>
      </w:pPr>
      <w:r w:rsidRPr="00F52E9C">
        <w:rPr>
          <w:sz w:val="20"/>
          <w:szCs w:val="20"/>
        </w:rPr>
        <w:t>Emergency Locator Transmitter Remote Mounted Switch</w:t>
      </w:r>
    </w:p>
    <w:p w14:paraId="6BACBF1F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Pitot System - Heated</w:t>
      </w:r>
    </w:p>
    <w:p w14:paraId="5D2CF654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Static System</w:t>
      </w:r>
    </w:p>
    <w:p w14:paraId="20F2EE47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Alternate Static Source</w:t>
      </w:r>
    </w:p>
    <w:p w14:paraId="22ABD3A4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Dual 12-Volt, 2-Amp Auxiliary Power Outlet</w:t>
      </w:r>
    </w:p>
    <w:p w14:paraId="34E2F6BF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ESI-1000 L-3 Trilogy (Backup Airspeed, Altimeter and Attitude (Electric) Indicator)</w:t>
      </w:r>
    </w:p>
    <w:p w14:paraId="0220D1C3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Garmin SafeTaxi &amp; FliteCharts (Both Provide Geosynchronous Positioning)</w:t>
      </w:r>
    </w:p>
    <w:p w14:paraId="401BC72F" w14:textId="08BE463F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Garmin SiriusXM Weather &amp; Radio (GDL-69A)</w:t>
      </w:r>
      <w:r w:rsidRPr="00F52E9C">
        <w:rPr>
          <w:rFonts w:ascii="Arial" w:hAnsi="Arial" w:cs="Arial"/>
          <w:sz w:val="20"/>
          <w:szCs w:val="20"/>
        </w:rPr>
        <w:tab/>
      </w:r>
    </w:p>
    <w:bookmarkEnd w:id="2"/>
    <w:p w14:paraId="54CD3470" w14:textId="77777777" w:rsidR="008F1E4C" w:rsidRPr="00F52E9C" w:rsidRDefault="008F1E4C" w:rsidP="00F52E9C">
      <w:pPr>
        <w:rPr>
          <w:rFonts w:ascii="Arial" w:hAnsi="Arial" w:cs="Arial"/>
          <w:sz w:val="20"/>
          <w:szCs w:val="20"/>
        </w:rPr>
        <w:sectPr w:rsidR="008F1E4C" w:rsidRPr="00F52E9C" w:rsidSect="00F52E9C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26EF41A1" w14:textId="77777777" w:rsidR="00F52E9C" w:rsidRDefault="00F52E9C" w:rsidP="00F52E9C">
      <w:pPr>
        <w:rPr>
          <w:rFonts w:ascii="Arial" w:hAnsi="Arial" w:cs="Arial"/>
          <w:sz w:val="20"/>
          <w:szCs w:val="20"/>
        </w:rPr>
        <w:sectPr w:rsidR="00F52E9C" w:rsidSect="009F5A66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3501F7EF" w14:textId="77777777" w:rsidR="00E33D89" w:rsidRPr="00F52E9C" w:rsidRDefault="00E33D89" w:rsidP="00F52E9C">
      <w:pPr>
        <w:rPr>
          <w:rFonts w:ascii="Arial" w:hAnsi="Arial" w:cs="Arial"/>
          <w:b/>
          <w:bCs/>
          <w:sz w:val="20"/>
          <w:szCs w:val="20"/>
        </w:rPr>
      </w:pPr>
      <w:r w:rsidRPr="00F52E9C">
        <w:rPr>
          <w:rFonts w:ascii="Arial" w:hAnsi="Arial" w:cs="Arial"/>
          <w:b/>
          <w:bCs/>
          <w:sz w:val="20"/>
          <w:szCs w:val="20"/>
        </w:rPr>
        <w:t>Additional Equipment:</w:t>
      </w:r>
    </w:p>
    <w:p w14:paraId="27916969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Automatic Climate Control with Air Conditioning</w:t>
      </w:r>
    </w:p>
    <w:p w14:paraId="1085B5F7" w14:textId="574B9418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TKS De-Icing System (FIKI)</w:t>
      </w:r>
    </w:p>
    <w:p w14:paraId="74A28FE1" w14:textId="57A5109D" w:rsidR="00E33D89" w:rsidRPr="00F52E9C" w:rsidRDefault="00E33D89" w:rsidP="00F52E9C">
      <w:pPr>
        <w:rPr>
          <w:rStyle w:val="A2"/>
          <w:rFonts w:ascii="Arial" w:hAnsi="Arial" w:cs="Arial"/>
          <w:b w:val="0"/>
          <w:bCs w:val="0"/>
          <w:color w:val="FF0000"/>
        </w:rPr>
      </w:pPr>
      <w:r w:rsidRPr="00F52E9C">
        <w:rPr>
          <w:rFonts w:ascii="Arial" w:hAnsi="Arial" w:cs="Arial"/>
          <w:sz w:val="20"/>
          <w:szCs w:val="20"/>
        </w:rPr>
        <w:t xml:space="preserve">Oil Cooler Mod with New Vernatherm Winterization Kit </w:t>
      </w:r>
      <w:r w:rsidRPr="00F52E9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F53C16E" w14:textId="77777777" w:rsidR="009F5A66" w:rsidRPr="00F52E9C" w:rsidRDefault="009F5A66" w:rsidP="00F52E9C">
      <w:pPr>
        <w:rPr>
          <w:rFonts w:ascii="Arial" w:hAnsi="Arial" w:cs="Arial"/>
          <w:sz w:val="19"/>
          <w:szCs w:val="19"/>
        </w:rPr>
      </w:pPr>
      <w:r w:rsidRPr="00F52E9C">
        <w:rPr>
          <w:rFonts w:ascii="Arial" w:hAnsi="Arial" w:cs="Arial"/>
          <w:sz w:val="19"/>
          <w:szCs w:val="19"/>
        </w:rPr>
        <w:t>Oregon Aero Sport Seats</w:t>
      </w:r>
    </w:p>
    <w:p w14:paraId="181A68BE" w14:textId="77777777" w:rsidR="00A522AE" w:rsidRPr="00F52E9C" w:rsidRDefault="00A522AE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Reiff Turbo XP Engine Preheater</w:t>
      </w:r>
    </w:p>
    <w:p w14:paraId="6784B402" w14:textId="77777777" w:rsidR="00A522AE" w:rsidRPr="00F52E9C" w:rsidRDefault="00A522AE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Tanis Cabin Heater</w:t>
      </w:r>
      <w:r w:rsidRPr="00F52E9C">
        <w:rPr>
          <w:rFonts w:ascii="Arial" w:hAnsi="Arial" w:cs="Arial"/>
          <w:sz w:val="20"/>
          <w:szCs w:val="20"/>
        </w:rPr>
        <w:tab/>
      </w:r>
    </w:p>
    <w:p w14:paraId="1B76B210" w14:textId="5917221E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Precise Flight Speed Brake System</w:t>
      </w:r>
    </w:p>
    <w:p w14:paraId="3399C516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CO Detector/Pulse Oximeter</w:t>
      </w:r>
    </w:p>
    <w:p w14:paraId="2D2ABC74" w14:textId="77777777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bookmarkStart w:id="5" w:name="_Hlk158299938"/>
      <w:r w:rsidRPr="00F52E9C">
        <w:rPr>
          <w:rFonts w:ascii="Arial" w:hAnsi="Arial" w:cs="Arial"/>
          <w:sz w:val="20"/>
          <w:szCs w:val="20"/>
        </w:rPr>
        <w:t>Rosen Sunvisors</w:t>
      </w:r>
    </w:p>
    <w:bookmarkEnd w:id="5"/>
    <w:p w14:paraId="5B8C715A" w14:textId="771C2C3D" w:rsidR="00E33D89" w:rsidRPr="00F52E9C" w:rsidRDefault="00CD0B63" w:rsidP="00F52E9C">
      <w:pPr>
        <w:rPr>
          <w:rFonts w:ascii="Arial" w:hAnsi="Arial" w:cs="Arial"/>
          <w:sz w:val="20"/>
          <w:szCs w:val="20"/>
        </w:rPr>
      </w:pPr>
      <w:r w:rsidRPr="004903B4">
        <w:rPr>
          <w:rFonts w:ascii="Segoe UI" w:eastAsia="Times New Roman" w:hAnsi="Segoe UI" w:cs="Segoe UI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AD5D331" wp14:editId="5034B24D">
            <wp:simplePos x="0" y="0"/>
            <wp:positionH relativeFrom="margin">
              <wp:posOffset>1600200</wp:posOffset>
            </wp:positionH>
            <wp:positionV relativeFrom="paragraph">
              <wp:posOffset>146685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D89" w:rsidRPr="00F52E9C">
        <w:rPr>
          <w:rFonts w:ascii="Arial" w:hAnsi="Arial" w:cs="Arial"/>
          <w:sz w:val="20"/>
          <w:szCs w:val="20"/>
        </w:rPr>
        <w:t xml:space="preserve">Hot Prop </w:t>
      </w:r>
    </w:p>
    <w:p w14:paraId="35E560EA" w14:textId="0361F511" w:rsidR="00E33D89" w:rsidRPr="00F52E9C" w:rsidRDefault="00E33D89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>Built-In Oxygen</w:t>
      </w:r>
    </w:p>
    <w:p w14:paraId="73EAB0EA" w14:textId="15B26011" w:rsidR="0002236D" w:rsidRPr="00F52E9C" w:rsidRDefault="0002236D" w:rsidP="00F52E9C">
      <w:pPr>
        <w:rPr>
          <w:rFonts w:ascii="Arial" w:hAnsi="Arial" w:cs="Arial"/>
          <w:sz w:val="20"/>
          <w:szCs w:val="20"/>
        </w:rPr>
      </w:pPr>
    </w:p>
    <w:p w14:paraId="13EE5894" w14:textId="1982763F" w:rsidR="009F5A66" w:rsidRPr="00F52E9C" w:rsidRDefault="004903B4" w:rsidP="00F52E9C">
      <w:pPr>
        <w:rPr>
          <w:rFonts w:ascii="Arial" w:hAnsi="Arial" w:cs="Arial"/>
          <w:b/>
          <w:bCs/>
          <w:sz w:val="19"/>
          <w:szCs w:val="19"/>
        </w:rPr>
      </w:pPr>
      <w:bookmarkStart w:id="6" w:name="_Hlk158889476"/>
      <w:bookmarkEnd w:id="1"/>
      <w:r>
        <w:rPr>
          <w:rFonts w:ascii="Arial" w:hAnsi="Arial" w:cs="Arial"/>
          <w:b/>
          <w:bCs/>
          <w:sz w:val="19"/>
          <w:szCs w:val="19"/>
        </w:rPr>
        <w:br w:type="column"/>
      </w:r>
      <w:r w:rsidR="009F5A66" w:rsidRPr="00F52E9C">
        <w:rPr>
          <w:rFonts w:ascii="Arial" w:hAnsi="Arial" w:cs="Arial"/>
          <w:b/>
          <w:bCs/>
          <w:sz w:val="19"/>
          <w:szCs w:val="19"/>
        </w:rPr>
        <w:t>Exterior:</w:t>
      </w:r>
    </w:p>
    <w:p w14:paraId="39C8D8DE" w14:textId="1E6682CE" w:rsidR="009F5A66" w:rsidRPr="00F52E9C" w:rsidRDefault="009F5A66" w:rsidP="00F52E9C">
      <w:pPr>
        <w:rPr>
          <w:rFonts w:ascii="Arial" w:hAnsi="Arial" w:cs="Arial"/>
          <w:sz w:val="19"/>
          <w:szCs w:val="19"/>
        </w:rPr>
      </w:pPr>
      <w:r w:rsidRPr="00F52E9C">
        <w:rPr>
          <w:rFonts w:ascii="Arial" w:hAnsi="Arial" w:cs="Arial"/>
          <w:sz w:val="19"/>
          <w:szCs w:val="19"/>
        </w:rPr>
        <w:t xml:space="preserve">Matterhorn White with </w:t>
      </w:r>
      <w:r w:rsidR="00D32349" w:rsidRPr="00F52E9C">
        <w:rPr>
          <w:rFonts w:ascii="Arial" w:hAnsi="Arial" w:cs="Arial"/>
          <w:sz w:val="19"/>
          <w:szCs w:val="19"/>
        </w:rPr>
        <w:t xml:space="preserve">Phantom Gray Pearl and </w:t>
      </w:r>
      <w:r w:rsidRPr="00F52E9C">
        <w:rPr>
          <w:rFonts w:ascii="Arial" w:hAnsi="Arial" w:cs="Arial"/>
          <w:sz w:val="19"/>
          <w:szCs w:val="19"/>
        </w:rPr>
        <w:t>Calypso Orang</w:t>
      </w:r>
      <w:r w:rsidR="00D32349" w:rsidRPr="00F52E9C">
        <w:rPr>
          <w:rFonts w:ascii="Arial" w:hAnsi="Arial" w:cs="Arial"/>
          <w:sz w:val="19"/>
          <w:szCs w:val="19"/>
        </w:rPr>
        <w:t>e</w:t>
      </w:r>
      <w:r w:rsidRPr="00F52E9C">
        <w:rPr>
          <w:rFonts w:ascii="Arial" w:hAnsi="Arial" w:cs="Arial"/>
          <w:sz w:val="19"/>
          <w:szCs w:val="19"/>
        </w:rPr>
        <w:t xml:space="preserve"> Stripes</w:t>
      </w:r>
    </w:p>
    <w:p w14:paraId="20CBD31A" w14:textId="77777777" w:rsidR="009F5A66" w:rsidRPr="00F52E9C" w:rsidRDefault="009F5A66" w:rsidP="00F52E9C">
      <w:pPr>
        <w:rPr>
          <w:rFonts w:ascii="Arial" w:hAnsi="Arial" w:cs="Arial"/>
          <w:sz w:val="19"/>
          <w:szCs w:val="19"/>
        </w:rPr>
      </w:pPr>
    </w:p>
    <w:p w14:paraId="466E58CC" w14:textId="77777777" w:rsidR="009F5A66" w:rsidRPr="00F52E9C" w:rsidRDefault="009F5A66" w:rsidP="00F52E9C">
      <w:pPr>
        <w:rPr>
          <w:rFonts w:ascii="Arial" w:hAnsi="Arial" w:cs="Arial"/>
          <w:b/>
          <w:bCs/>
          <w:sz w:val="19"/>
          <w:szCs w:val="19"/>
        </w:rPr>
      </w:pPr>
      <w:r w:rsidRPr="00F52E9C">
        <w:rPr>
          <w:rFonts w:ascii="Arial" w:hAnsi="Arial" w:cs="Arial"/>
          <w:b/>
          <w:bCs/>
          <w:sz w:val="19"/>
          <w:szCs w:val="19"/>
        </w:rPr>
        <w:t xml:space="preserve">Interior: </w:t>
      </w:r>
    </w:p>
    <w:bookmarkEnd w:id="6"/>
    <w:p w14:paraId="007A26E1" w14:textId="77777777" w:rsidR="00D85682" w:rsidRPr="00F52E9C" w:rsidRDefault="00D85682" w:rsidP="00F52E9C">
      <w:pPr>
        <w:rPr>
          <w:rFonts w:ascii="Arial" w:hAnsi="Arial" w:cs="Arial"/>
          <w:sz w:val="20"/>
          <w:szCs w:val="20"/>
        </w:rPr>
      </w:pPr>
      <w:r w:rsidRPr="00F52E9C">
        <w:rPr>
          <w:rFonts w:ascii="Arial" w:hAnsi="Arial" w:cs="Arial"/>
          <w:sz w:val="20"/>
          <w:szCs w:val="20"/>
        </w:rPr>
        <w:t xml:space="preserve">Leather: Black Leather Seat Surfaces with Alcantara Inserts; Black Leather Wrapped Side Stick Controls </w:t>
      </w:r>
    </w:p>
    <w:p w14:paraId="13C0B268" w14:textId="77777777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  <w:sectPr w:rsidR="004903B4" w:rsidSect="004903B4">
          <w:type w:val="continuous"/>
          <w:pgSz w:w="12240" w:h="15840"/>
          <w:pgMar w:top="1656" w:right="720" w:bottom="720" w:left="720" w:header="288" w:footer="288" w:gutter="0"/>
          <w:cols w:num="2" w:space="720"/>
          <w:docGrid w:linePitch="360"/>
        </w:sectPr>
      </w:pPr>
    </w:p>
    <w:p w14:paraId="4AF5AE6A" w14:textId="1CBCF5DC" w:rsidR="003125F6" w:rsidRDefault="003125F6" w:rsidP="00F52E9C">
      <w:pPr>
        <w:rPr>
          <w:rFonts w:ascii="Arial" w:hAnsi="Arial" w:cs="Arial"/>
          <w:color w:val="FF0000"/>
          <w:sz w:val="20"/>
          <w:szCs w:val="20"/>
        </w:rPr>
      </w:pPr>
    </w:p>
    <w:p w14:paraId="58A30261" w14:textId="06307AC4" w:rsidR="00F52E9C" w:rsidRDefault="00F52E9C" w:rsidP="00F52E9C">
      <w:pPr>
        <w:rPr>
          <w:rFonts w:ascii="Arial" w:hAnsi="Arial" w:cs="Arial"/>
          <w:color w:val="FF0000"/>
          <w:sz w:val="20"/>
          <w:szCs w:val="20"/>
        </w:rPr>
      </w:pPr>
    </w:p>
    <w:p w14:paraId="7528891C" w14:textId="77777777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</w:pPr>
    </w:p>
    <w:p w14:paraId="1C7D29B2" w14:textId="4B273229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</w:pPr>
    </w:p>
    <w:p w14:paraId="2CD6EB80" w14:textId="77777777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</w:pPr>
    </w:p>
    <w:p w14:paraId="6CC29F6C" w14:textId="724CF4B8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</w:pPr>
    </w:p>
    <w:p w14:paraId="738D158A" w14:textId="77777777" w:rsidR="00F52E9C" w:rsidRDefault="00F52E9C" w:rsidP="00F52E9C">
      <w:pPr>
        <w:rPr>
          <w:rFonts w:ascii="Arial" w:hAnsi="Arial" w:cs="Arial"/>
          <w:color w:val="FF0000"/>
          <w:sz w:val="20"/>
          <w:szCs w:val="20"/>
        </w:rPr>
      </w:pPr>
    </w:p>
    <w:p w14:paraId="34509DC1" w14:textId="77777777" w:rsidR="004903B4" w:rsidRDefault="004903B4" w:rsidP="00F52E9C">
      <w:pPr>
        <w:rPr>
          <w:rFonts w:ascii="Arial" w:hAnsi="Arial" w:cs="Arial"/>
          <w:color w:val="FF0000"/>
          <w:sz w:val="20"/>
          <w:szCs w:val="20"/>
        </w:rPr>
      </w:pPr>
    </w:p>
    <w:p w14:paraId="7F9F1F7F" w14:textId="77777777" w:rsidR="00F52E9C" w:rsidRDefault="00F52E9C" w:rsidP="00F52E9C">
      <w:pPr>
        <w:rPr>
          <w:rFonts w:ascii="Arial" w:hAnsi="Arial" w:cs="Arial"/>
          <w:color w:val="FF0000"/>
          <w:sz w:val="20"/>
          <w:szCs w:val="20"/>
        </w:rPr>
      </w:pPr>
    </w:p>
    <w:p w14:paraId="70D39F58" w14:textId="77777777" w:rsidR="00F52E9C" w:rsidRPr="001466D2" w:rsidRDefault="00F52E9C" w:rsidP="0080541D">
      <w:pPr>
        <w:tabs>
          <w:tab w:val="left" w:pos="5824"/>
        </w:tabs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0194EA7C" w14:textId="77777777" w:rsidR="00F52E9C" w:rsidRPr="001466D2" w:rsidRDefault="00F52E9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8F43FBC" w14:textId="77777777" w:rsidR="00F52E9C" w:rsidRPr="001466D2" w:rsidRDefault="00F52E9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5D3DDAF9" w14:textId="77777777" w:rsidR="00F52E9C" w:rsidRPr="001466D2" w:rsidRDefault="00F52E9C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03D39065" w14:textId="78680F3B" w:rsidR="00F52E9C" w:rsidRPr="00F52E9C" w:rsidRDefault="00F52E9C" w:rsidP="00F52E9C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F52E9C" w:rsidRPr="00F52E9C" w:rsidSect="00683986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00CB" w14:textId="77777777" w:rsidR="000A4569" w:rsidRDefault="000A4569" w:rsidP="003125F6">
      <w:r>
        <w:separator/>
      </w:r>
    </w:p>
  </w:endnote>
  <w:endnote w:type="continuationSeparator" w:id="0">
    <w:p w14:paraId="02E5DFD0" w14:textId="77777777" w:rsidR="000A4569" w:rsidRDefault="000A4569" w:rsidP="0031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72A0" w14:textId="77777777" w:rsidR="008251B2" w:rsidRDefault="00825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7080" w14:textId="77777777" w:rsidR="008251B2" w:rsidRPr="006E7E32" w:rsidRDefault="008251B2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0909763D" w14:textId="552AB392" w:rsidR="003125F6" w:rsidRPr="009E5789" w:rsidRDefault="008251B2" w:rsidP="008251B2">
    <w:pPr>
      <w:pStyle w:val="Footer"/>
      <w:jc w:val="center"/>
      <w:rPr>
        <w:rFonts w:ascii="Arial" w:hAnsi="Arial" w:cs="Arial"/>
        <w:sz w:val="20"/>
        <w:lang w:val="pt-BR"/>
      </w:rPr>
    </w:pPr>
    <w:r w:rsidRPr="009E5789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E08F" w14:textId="77777777" w:rsidR="008251B2" w:rsidRDefault="00825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DAB95" w14:textId="77777777" w:rsidR="000A4569" w:rsidRDefault="000A4569" w:rsidP="003125F6">
      <w:r>
        <w:separator/>
      </w:r>
    </w:p>
  </w:footnote>
  <w:footnote w:type="continuationSeparator" w:id="0">
    <w:p w14:paraId="77E79391" w14:textId="77777777" w:rsidR="000A4569" w:rsidRDefault="000A4569" w:rsidP="0031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E47A" w14:textId="157ECDE2" w:rsidR="008251B2" w:rsidRDefault="00825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C9C31" w14:textId="3CAD0CD3" w:rsidR="003125F6" w:rsidRDefault="003125F6">
    <w:pPr>
      <w:pStyle w:val="Header"/>
    </w:pPr>
    <w:r>
      <w:rPr>
        <w:noProof/>
      </w:rPr>
      <w:drawing>
        <wp:inline distT="0" distB="0" distL="0" distR="0" wp14:anchorId="69057C95" wp14:editId="108CB845">
          <wp:extent cx="6858000" cy="692150"/>
          <wp:effectExtent l="0" t="0" r="0" b="0"/>
          <wp:docPr id="927697355" name="Picture 927697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BC572" w14:textId="614B0154" w:rsidR="008251B2" w:rsidRDefault="008251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1E3B71"/>
    <w:multiLevelType w:val="hybridMultilevel"/>
    <w:tmpl w:val="3CACEEE2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00C1"/>
    <w:multiLevelType w:val="hybridMultilevel"/>
    <w:tmpl w:val="1CD0CE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4A0A23"/>
    <w:multiLevelType w:val="hybridMultilevel"/>
    <w:tmpl w:val="059A2556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9455D"/>
    <w:multiLevelType w:val="hybridMultilevel"/>
    <w:tmpl w:val="75EA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86DB9"/>
    <w:multiLevelType w:val="hybridMultilevel"/>
    <w:tmpl w:val="5C92EA28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4245D"/>
    <w:multiLevelType w:val="hybridMultilevel"/>
    <w:tmpl w:val="7B1A3A3E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82A1C"/>
    <w:multiLevelType w:val="hybridMultilevel"/>
    <w:tmpl w:val="042AF85A"/>
    <w:lvl w:ilvl="0" w:tplc="5DE488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96E55"/>
    <w:multiLevelType w:val="hybridMultilevel"/>
    <w:tmpl w:val="157A672A"/>
    <w:lvl w:ilvl="0" w:tplc="5DE488A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659674">
    <w:abstractNumId w:val="4"/>
  </w:num>
  <w:num w:numId="2" w16cid:durableId="1277524541">
    <w:abstractNumId w:val="1"/>
  </w:num>
  <w:num w:numId="3" w16cid:durableId="1466772951">
    <w:abstractNumId w:val="3"/>
  </w:num>
  <w:num w:numId="4" w16cid:durableId="1386181089">
    <w:abstractNumId w:val="5"/>
  </w:num>
  <w:num w:numId="5" w16cid:durableId="138301710">
    <w:abstractNumId w:val="7"/>
  </w:num>
  <w:num w:numId="6" w16cid:durableId="877663266">
    <w:abstractNumId w:val="6"/>
  </w:num>
  <w:num w:numId="7" w16cid:durableId="488180513">
    <w:abstractNumId w:val="8"/>
  </w:num>
  <w:num w:numId="8" w16cid:durableId="530455987">
    <w:abstractNumId w:val="0"/>
  </w:num>
  <w:num w:numId="9" w16cid:durableId="87087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3B"/>
    <w:rsid w:val="0002236D"/>
    <w:rsid w:val="0003294C"/>
    <w:rsid w:val="00046F4A"/>
    <w:rsid w:val="00063E27"/>
    <w:rsid w:val="000855E3"/>
    <w:rsid w:val="00090F95"/>
    <w:rsid w:val="0009107A"/>
    <w:rsid w:val="000A4569"/>
    <w:rsid w:val="000D5761"/>
    <w:rsid w:val="001114DA"/>
    <w:rsid w:val="0012281B"/>
    <w:rsid w:val="001422F6"/>
    <w:rsid w:val="00190836"/>
    <w:rsid w:val="001B1A46"/>
    <w:rsid w:val="00212DB3"/>
    <w:rsid w:val="00273383"/>
    <w:rsid w:val="0027790C"/>
    <w:rsid w:val="002862A2"/>
    <w:rsid w:val="00286DFC"/>
    <w:rsid w:val="002D3E40"/>
    <w:rsid w:val="003125F6"/>
    <w:rsid w:val="00314814"/>
    <w:rsid w:val="003F343B"/>
    <w:rsid w:val="004903B4"/>
    <w:rsid w:val="00492C7F"/>
    <w:rsid w:val="004E3D03"/>
    <w:rsid w:val="005106C4"/>
    <w:rsid w:val="0054547C"/>
    <w:rsid w:val="00564F0E"/>
    <w:rsid w:val="00576DC8"/>
    <w:rsid w:val="0059549E"/>
    <w:rsid w:val="005B6F45"/>
    <w:rsid w:val="005D07DA"/>
    <w:rsid w:val="005E0643"/>
    <w:rsid w:val="005F1378"/>
    <w:rsid w:val="00616EBA"/>
    <w:rsid w:val="00677CD5"/>
    <w:rsid w:val="00683986"/>
    <w:rsid w:val="00690BC4"/>
    <w:rsid w:val="006A4D8B"/>
    <w:rsid w:val="007405DD"/>
    <w:rsid w:val="007A24BB"/>
    <w:rsid w:val="007D718F"/>
    <w:rsid w:val="008251B2"/>
    <w:rsid w:val="00844087"/>
    <w:rsid w:val="0085040D"/>
    <w:rsid w:val="00861D52"/>
    <w:rsid w:val="008A2EFA"/>
    <w:rsid w:val="008F1E4C"/>
    <w:rsid w:val="009336D6"/>
    <w:rsid w:val="0094249D"/>
    <w:rsid w:val="009468E2"/>
    <w:rsid w:val="009978DA"/>
    <w:rsid w:val="009C15CA"/>
    <w:rsid w:val="009C7F65"/>
    <w:rsid w:val="009E5789"/>
    <w:rsid w:val="009F166F"/>
    <w:rsid w:val="009F3634"/>
    <w:rsid w:val="009F5A66"/>
    <w:rsid w:val="00A522AE"/>
    <w:rsid w:val="00A62B9C"/>
    <w:rsid w:val="00AA38F2"/>
    <w:rsid w:val="00AA7ABD"/>
    <w:rsid w:val="00B07D46"/>
    <w:rsid w:val="00B17A3B"/>
    <w:rsid w:val="00C10883"/>
    <w:rsid w:val="00C7514D"/>
    <w:rsid w:val="00C92451"/>
    <w:rsid w:val="00CD0B63"/>
    <w:rsid w:val="00D300A9"/>
    <w:rsid w:val="00D32349"/>
    <w:rsid w:val="00D3370A"/>
    <w:rsid w:val="00D44059"/>
    <w:rsid w:val="00D73930"/>
    <w:rsid w:val="00D85682"/>
    <w:rsid w:val="00DC24BE"/>
    <w:rsid w:val="00DD4D09"/>
    <w:rsid w:val="00E16189"/>
    <w:rsid w:val="00E33D89"/>
    <w:rsid w:val="00E418C6"/>
    <w:rsid w:val="00E84189"/>
    <w:rsid w:val="00EB5111"/>
    <w:rsid w:val="00F02BB9"/>
    <w:rsid w:val="00F52E9C"/>
    <w:rsid w:val="00F533F1"/>
    <w:rsid w:val="00F5689B"/>
    <w:rsid w:val="00F6431B"/>
    <w:rsid w:val="00F87541"/>
    <w:rsid w:val="00F910D8"/>
    <w:rsid w:val="00F95BD7"/>
    <w:rsid w:val="00FE4D37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350A5"/>
  <w15:docId w15:val="{AA09E3C0-4867-4D8C-8650-3E046E95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5F6"/>
  </w:style>
  <w:style w:type="paragraph" w:styleId="Footer">
    <w:name w:val="footer"/>
    <w:basedOn w:val="Normal"/>
    <w:link w:val="FooterChar"/>
    <w:uiPriority w:val="99"/>
    <w:unhideWhenUsed/>
    <w:rsid w:val="0031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5F6"/>
  </w:style>
  <w:style w:type="paragraph" w:customStyle="1" w:styleId="Pa0">
    <w:name w:val="Pa0"/>
    <w:basedOn w:val="Normal"/>
    <w:next w:val="Normal"/>
    <w:uiPriority w:val="99"/>
    <w:rsid w:val="00F6431B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</w:rPr>
  </w:style>
  <w:style w:type="character" w:customStyle="1" w:styleId="A2">
    <w:name w:val="A2"/>
    <w:uiPriority w:val="99"/>
    <w:rsid w:val="0002236D"/>
    <w:rPr>
      <w:rFonts w:ascii="Wingdings" w:hAnsi="Wingdings" w:cs="Wingdings"/>
      <w:b/>
      <w:bCs/>
      <w:color w:val="211D1E"/>
      <w:sz w:val="20"/>
      <w:szCs w:val="20"/>
    </w:rPr>
  </w:style>
  <w:style w:type="paragraph" w:customStyle="1" w:styleId="Default">
    <w:name w:val="Default"/>
    <w:rsid w:val="000223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cid:08444A1E-55C8-4850-BB75-028B4753A22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821D7A-37F0-4222-8DF4-5533048B0E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86D0D2-C8DB-4162-9C22-61CE601D7E36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33A29876-D89F-45F3-BC48-B03A3CF4E4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E8F609-B7AA-46D8-B8F6-AA3E71AF9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1887</Characters>
  <Application>Microsoft Office Word</Application>
  <DocSecurity>0</DocSecurity>
  <Lines>84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19</cp:revision>
  <cp:lastPrinted>2026-02-16T17:59:00Z</cp:lastPrinted>
  <dcterms:created xsi:type="dcterms:W3CDTF">2024-06-05T16:02:00Z</dcterms:created>
  <dcterms:modified xsi:type="dcterms:W3CDTF">2026-02-16T17:59:00Z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