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C237" w14:textId="77777777" w:rsidR="00AD5955" w:rsidRDefault="00966C75">
      <w:pPr>
        <w:jc w:val="left"/>
        <w:rPr>
          <w:rFonts w:ascii="Arial" w:eastAsia="Arial" w:hAnsi="Arial" w:cs="Arial"/>
          <w:b/>
          <w:color w:val="365F91" w:themeColor="accent1" w:themeShade="BF"/>
          <w:sz w:val="28"/>
          <w:szCs w:val="28"/>
        </w:rPr>
      </w:pPr>
      <w:r w:rsidRPr="00AD5955">
        <w:rPr>
          <w:rFonts w:ascii="Arial" w:eastAsia="Arial" w:hAnsi="Arial" w:cs="Arial"/>
          <w:b/>
          <w:color w:val="365F91" w:themeColor="accent1" w:themeShade="BF"/>
          <w:sz w:val="28"/>
          <w:szCs w:val="28"/>
        </w:rPr>
        <w:t xml:space="preserve">NXi! Flight Stream 510! Active Traffic (TAS)! WX500! SiriusXM! </w:t>
      </w:r>
    </w:p>
    <w:p w14:paraId="2A16ABD8" w14:textId="4B0CC8DE" w:rsidR="00966C75" w:rsidRPr="00AD5955" w:rsidRDefault="00966C75">
      <w:pPr>
        <w:jc w:val="left"/>
        <w:rPr>
          <w:rFonts w:ascii="Arial" w:eastAsia="Arial" w:hAnsi="Arial" w:cs="Arial"/>
          <w:b/>
          <w:color w:val="365F91" w:themeColor="accent1" w:themeShade="BF"/>
          <w:sz w:val="28"/>
          <w:szCs w:val="28"/>
        </w:rPr>
      </w:pPr>
      <w:r w:rsidRPr="00AD5955">
        <w:rPr>
          <w:rFonts w:ascii="Arial" w:eastAsia="Arial" w:hAnsi="Arial" w:cs="Arial"/>
          <w:b/>
          <w:color w:val="365F91" w:themeColor="accent1" w:themeShade="BF"/>
          <w:sz w:val="28"/>
          <w:szCs w:val="28"/>
        </w:rPr>
        <w:t>SVT! ADS-B In/Out!</w:t>
      </w:r>
    </w:p>
    <w:p w14:paraId="002EA629" w14:textId="57030654" w:rsidR="00A0049B" w:rsidRPr="00966C75" w:rsidRDefault="0066317B">
      <w:pPr>
        <w:jc w:val="left"/>
        <w:rPr>
          <w:rFonts w:ascii="Arial" w:eastAsia="Arial" w:hAnsi="Arial" w:cs="Arial"/>
          <w:b/>
          <w:sz w:val="28"/>
          <w:szCs w:val="28"/>
        </w:rPr>
      </w:pPr>
      <w:r w:rsidRPr="00966C75">
        <w:rPr>
          <w:rFonts w:ascii="Arial" w:eastAsia="Arial" w:hAnsi="Arial" w:cs="Arial"/>
          <w:b/>
          <w:sz w:val="28"/>
          <w:szCs w:val="28"/>
        </w:rPr>
        <w:t>2022 Cessna T206H Turbo Stationair HD with G1000, GFC700, WAAS</w:t>
      </w:r>
    </w:p>
    <w:p w14:paraId="18A934B0" w14:textId="1FBADFA9" w:rsidR="00A0049B" w:rsidRPr="00966C75" w:rsidRDefault="0066317B">
      <w:pPr>
        <w:jc w:val="left"/>
        <w:rPr>
          <w:rFonts w:ascii="Arial" w:eastAsia="Quattrocento Sans" w:hAnsi="Arial" w:cs="Arial"/>
          <w:b/>
          <w:sz w:val="24"/>
          <w:szCs w:val="24"/>
        </w:rPr>
      </w:pPr>
      <w:r w:rsidRPr="00966C75">
        <w:rPr>
          <w:rFonts w:ascii="Arial" w:eastAsia="Quattrocento Sans" w:hAnsi="Arial" w:cs="Arial"/>
          <w:b/>
          <w:sz w:val="24"/>
          <w:szCs w:val="24"/>
        </w:rPr>
        <w:t>N</w:t>
      </w:r>
      <w:r w:rsidR="009456BA" w:rsidRPr="00966C75">
        <w:rPr>
          <w:rFonts w:ascii="Arial" w:eastAsia="Quattrocento Sans" w:hAnsi="Arial" w:cs="Arial"/>
          <w:b/>
          <w:sz w:val="24"/>
          <w:szCs w:val="24"/>
        </w:rPr>
        <w:t>79BT</w:t>
      </w:r>
      <w:r w:rsidRPr="00966C75">
        <w:rPr>
          <w:rFonts w:ascii="Arial" w:eastAsia="Quattrocento Sans" w:hAnsi="Arial" w:cs="Arial"/>
          <w:b/>
          <w:sz w:val="24"/>
          <w:szCs w:val="24"/>
        </w:rPr>
        <w:t xml:space="preserve"> Ser#T206096</w:t>
      </w:r>
      <w:r w:rsidR="00F81B5C" w:rsidRPr="00966C75">
        <w:rPr>
          <w:rFonts w:ascii="Arial" w:eastAsia="Quattrocento Sans" w:hAnsi="Arial" w:cs="Arial"/>
          <w:b/>
          <w:sz w:val="24"/>
          <w:szCs w:val="24"/>
        </w:rPr>
        <w:t>8</w:t>
      </w:r>
      <w:r w:rsidRPr="00966C75">
        <w:rPr>
          <w:rFonts w:ascii="Arial" w:eastAsia="Quattrocento Sans" w:hAnsi="Arial" w:cs="Arial"/>
          <w:b/>
          <w:sz w:val="24"/>
          <w:szCs w:val="24"/>
        </w:rPr>
        <w:t>6</w:t>
      </w:r>
    </w:p>
    <w:p w14:paraId="2E56FA7B" w14:textId="77777777" w:rsidR="00A0049B" w:rsidRPr="00966C75" w:rsidRDefault="00A0049B">
      <w:pPr>
        <w:jc w:val="left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59D41341" w14:textId="5EABBCC5" w:rsidR="00A0049B" w:rsidRPr="00966C75" w:rsidRDefault="007875FD">
      <w:pPr>
        <w:jc w:val="left"/>
        <w:rPr>
          <w:rFonts w:ascii="Arial" w:eastAsia="Quattrocento Sans" w:hAnsi="Arial" w:cs="Arial"/>
          <w:b/>
          <w:sz w:val="20"/>
          <w:szCs w:val="20"/>
        </w:rPr>
      </w:pPr>
      <w:r w:rsidRPr="00966C75">
        <w:rPr>
          <w:rFonts w:ascii="Arial" w:eastAsia="Quattrocento Sans" w:hAnsi="Arial" w:cs="Arial"/>
          <w:b/>
          <w:sz w:val="20"/>
          <w:szCs w:val="20"/>
        </w:rPr>
        <w:t>27</w:t>
      </w:r>
      <w:r w:rsidR="00966C75">
        <w:rPr>
          <w:rFonts w:ascii="Arial" w:eastAsia="Quattrocento Sans" w:hAnsi="Arial" w:cs="Arial"/>
          <w:b/>
          <w:sz w:val="20"/>
          <w:szCs w:val="20"/>
        </w:rPr>
        <w:t>5</w:t>
      </w:r>
      <w:r w:rsidR="00341EC7" w:rsidRPr="00966C75">
        <w:rPr>
          <w:rFonts w:ascii="Arial" w:eastAsia="Quattrocento Sans" w:hAnsi="Arial" w:cs="Arial"/>
          <w:b/>
          <w:sz w:val="20"/>
          <w:szCs w:val="20"/>
        </w:rPr>
        <w:t xml:space="preserve"> Total Time Since New</w:t>
      </w:r>
    </w:p>
    <w:p w14:paraId="1E3B5C72" w14:textId="77777777" w:rsidR="00A0049B" w:rsidRPr="00966C75" w:rsidRDefault="00A0049B">
      <w:pPr>
        <w:jc w:val="left"/>
        <w:rPr>
          <w:rFonts w:ascii="Arial" w:eastAsia="Arial" w:hAnsi="Arial" w:cs="Arial"/>
          <w:b/>
          <w:sz w:val="20"/>
          <w:szCs w:val="20"/>
        </w:rPr>
      </w:pPr>
    </w:p>
    <w:p w14:paraId="6DF8454D" w14:textId="77777777" w:rsidR="00047E57" w:rsidRPr="00966C75" w:rsidRDefault="00047E57">
      <w:pPr>
        <w:jc w:val="left"/>
        <w:rPr>
          <w:rFonts w:ascii="Arial" w:eastAsia="Arial" w:hAnsi="Arial" w:cs="Arial"/>
          <w:b/>
          <w:sz w:val="20"/>
          <w:szCs w:val="20"/>
        </w:rPr>
        <w:sectPr w:rsidR="00047E57" w:rsidRPr="00966C75" w:rsidSect="00966C7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68879122" w14:textId="6593671A" w:rsidR="00A0049B" w:rsidRPr="00966C75" w:rsidRDefault="0066317B">
      <w:pPr>
        <w:jc w:val="left"/>
        <w:rPr>
          <w:rFonts w:ascii="Arial" w:eastAsia="Arial" w:hAnsi="Arial" w:cs="Arial"/>
          <w:b/>
          <w:sz w:val="20"/>
          <w:szCs w:val="20"/>
        </w:rPr>
        <w:sectPr w:rsidR="00A0049B" w:rsidRPr="00966C75" w:rsidSect="00966C75">
          <w:type w:val="continuous"/>
          <w:pgSz w:w="12240" w:h="15840"/>
          <w:pgMar w:top="1656" w:right="720" w:bottom="720" w:left="720" w:header="288" w:footer="288" w:gutter="0"/>
          <w:cols w:space="720"/>
        </w:sectPr>
      </w:pPr>
      <w:r w:rsidRPr="00966C75">
        <w:rPr>
          <w:rFonts w:ascii="Arial" w:eastAsia="Arial" w:hAnsi="Arial" w:cs="Arial"/>
          <w:b/>
          <w:sz w:val="20"/>
          <w:szCs w:val="20"/>
        </w:rPr>
        <w:t>Avionics</w:t>
      </w:r>
      <w:r w:rsidR="00966C75">
        <w:rPr>
          <w:rFonts w:ascii="Arial" w:eastAsia="Arial" w:hAnsi="Arial" w:cs="Arial"/>
          <w:b/>
          <w:sz w:val="20"/>
          <w:szCs w:val="20"/>
        </w:rPr>
        <w:t xml:space="preserve"> / Equipment</w:t>
      </w:r>
      <w:r w:rsidRPr="00966C75">
        <w:rPr>
          <w:rFonts w:ascii="Arial" w:eastAsia="Arial" w:hAnsi="Arial" w:cs="Arial"/>
          <w:b/>
          <w:sz w:val="20"/>
          <w:szCs w:val="20"/>
        </w:rPr>
        <w:t xml:space="preserve">: </w:t>
      </w:r>
      <w:r w:rsidRPr="00966C75"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</w:p>
    <w:p w14:paraId="33D7B06D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G1000 NXI EQUIPPED</w:t>
      </w:r>
    </w:p>
    <w:p w14:paraId="74980EBA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Flight Stream 510</w:t>
      </w:r>
    </w:p>
    <w:p w14:paraId="0879DA34" w14:textId="78A8EF99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GMA-1360 Digital Audio Panel w</w:t>
      </w:r>
      <w:r w:rsidR="00966C75">
        <w:rPr>
          <w:rFonts w:ascii="Arial" w:eastAsia="Arial" w:hAnsi="Arial" w:cs="Arial"/>
          <w:sz w:val="20"/>
          <w:szCs w:val="20"/>
        </w:rPr>
        <w:t xml:space="preserve">ith </w:t>
      </w:r>
      <w:r w:rsidRPr="00966C75">
        <w:rPr>
          <w:rFonts w:ascii="Arial" w:eastAsia="Arial" w:hAnsi="Arial" w:cs="Arial"/>
          <w:sz w:val="20"/>
          <w:szCs w:val="20"/>
        </w:rPr>
        <w:t>Marker Beacon/Intercom</w:t>
      </w:r>
    </w:p>
    <w:p w14:paraId="45B4AE45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GTX-345R Transponder with ADS-B In/Out</w:t>
      </w:r>
    </w:p>
    <w:p w14:paraId="3F8E5B71" w14:textId="54DB0AE5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GIA-64W NAV/COM/GPS/WAAS w</w:t>
      </w:r>
      <w:r w:rsidR="00966C75">
        <w:rPr>
          <w:rFonts w:ascii="Arial" w:eastAsia="Arial" w:hAnsi="Arial" w:cs="Arial"/>
          <w:sz w:val="20"/>
          <w:szCs w:val="20"/>
        </w:rPr>
        <w:t>ith Glideslope</w:t>
      </w:r>
      <w:r w:rsidRPr="00966C75">
        <w:rPr>
          <w:rFonts w:ascii="Arial" w:eastAsia="Arial" w:hAnsi="Arial" w:cs="Arial"/>
          <w:sz w:val="20"/>
          <w:szCs w:val="20"/>
        </w:rPr>
        <w:t xml:space="preserve"> #1</w:t>
      </w:r>
    </w:p>
    <w:p w14:paraId="5356D7BD" w14:textId="2CB8EB95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GIA-64W NAV/COM/GPS/WAAS w</w:t>
      </w:r>
      <w:r w:rsidR="00966C75">
        <w:rPr>
          <w:rFonts w:ascii="Arial" w:eastAsia="Arial" w:hAnsi="Arial" w:cs="Arial"/>
          <w:sz w:val="20"/>
          <w:szCs w:val="20"/>
        </w:rPr>
        <w:t>ith Gldeslope</w:t>
      </w:r>
      <w:r w:rsidRPr="00966C75">
        <w:rPr>
          <w:rFonts w:ascii="Arial" w:eastAsia="Arial" w:hAnsi="Arial" w:cs="Arial"/>
          <w:sz w:val="20"/>
          <w:szCs w:val="20"/>
        </w:rPr>
        <w:t xml:space="preserve"> #2</w:t>
      </w:r>
    </w:p>
    <w:p w14:paraId="459F57C2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GDU-1054B Primary Flight Display</w:t>
      </w:r>
    </w:p>
    <w:p w14:paraId="0CF68F1D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GDU-1054B Multi-Function Display</w:t>
      </w:r>
    </w:p>
    <w:p w14:paraId="69DCF2A5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Garmin GI-275 Electronic Standby</w:t>
      </w:r>
    </w:p>
    <w:p w14:paraId="5C559D19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GMU-44B Magnetometer</w:t>
      </w:r>
    </w:p>
    <w:p w14:paraId="5B78BD45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Garmin SafeTaxi &amp; FliteCharts</w:t>
      </w:r>
    </w:p>
    <w:p w14:paraId="4201DD34" w14:textId="42CB4374" w:rsidR="00A0049B" w:rsidRPr="00966C75" w:rsidRDefault="0066317B">
      <w:pPr>
        <w:jc w:val="both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GFC700 Autopilot</w:t>
      </w:r>
    </w:p>
    <w:p w14:paraId="5C8FE543" w14:textId="77777777" w:rsidR="00A0049B" w:rsidRPr="00966C75" w:rsidRDefault="00663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966C75">
        <w:rPr>
          <w:rFonts w:ascii="Arial" w:eastAsia="Arial" w:hAnsi="Arial" w:cs="Arial"/>
          <w:color w:val="000000"/>
          <w:sz w:val="20"/>
          <w:szCs w:val="20"/>
        </w:rPr>
        <w:t>Go-Around Switch</w:t>
      </w:r>
    </w:p>
    <w:p w14:paraId="175B1F39" w14:textId="77777777" w:rsidR="00A0049B" w:rsidRPr="00966C75" w:rsidRDefault="00663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966C75">
        <w:rPr>
          <w:rFonts w:ascii="Arial" w:eastAsia="Arial" w:hAnsi="Arial" w:cs="Arial"/>
          <w:color w:val="000000"/>
          <w:sz w:val="20"/>
          <w:szCs w:val="20"/>
        </w:rPr>
        <w:t>Electric Trim</w:t>
      </w:r>
    </w:p>
    <w:p w14:paraId="1DC9860E" w14:textId="77777777" w:rsidR="00A0049B" w:rsidRPr="00966C75" w:rsidRDefault="00663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966C75">
        <w:rPr>
          <w:rFonts w:ascii="Arial" w:eastAsia="Arial" w:hAnsi="Arial" w:cs="Arial"/>
          <w:color w:val="000000"/>
          <w:sz w:val="20"/>
          <w:szCs w:val="20"/>
        </w:rPr>
        <w:t>A/P Disconnect</w:t>
      </w:r>
    </w:p>
    <w:p w14:paraId="57289157" w14:textId="77777777" w:rsidR="00A0049B" w:rsidRPr="00966C75" w:rsidRDefault="00663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966C75">
        <w:rPr>
          <w:rFonts w:ascii="Arial" w:eastAsia="Arial" w:hAnsi="Arial" w:cs="Arial"/>
          <w:color w:val="000000"/>
          <w:sz w:val="20"/>
          <w:szCs w:val="20"/>
        </w:rPr>
        <w:t>Control Stick Steering Button</w:t>
      </w:r>
    </w:p>
    <w:p w14:paraId="4A5C90AB" w14:textId="77777777" w:rsidR="00A0049B" w:rsidRPr="00966C75" w:rsidRDefault="00663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966C75">
        <w:rPr>
          <w:rFonts w:ascii="Arial" w:eastAsia="Arial" w:hAnsi="Arial" w:cs="Arial"/>
          <w:color w:val="000000"/>
          <w:sz w:val="20"/>
          <w:szCs w:val="20"/>
        </w:rPr>
        <w:t>Electronic Stability and Protection</w:t>
      </w:r>
    </w:p>
    <w:p w14:paraId="5C26D6B2" w14:textId="77777777" w:rsidR="00A0049B" w:rsidRPr="00966C75" w:rsidRDefault="006631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966C75">
        <w:rPr>
          <w:rFonts w:ascii="Arial" w:eastAsia="Arial" w:hAnsi="Arial" w:cs="Arial"/>
          <w:color w:val="000000"/>
          <w:sz w:val="20"/>
          <w:szCs w:val="20"/>
        </w:rPr>
        <w:t>Under Speed Protection</w:t>
      </w:r>
    </w:p>
    <w:p w14:paraId="59075E0D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IFR / VFR Aeronautical Charts</w:t>
      </w:r>
    </w:p>
    <w:p w14:paraId="0AB00E70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Electronic Checklists</w:t>
      </w:r>
    </w:p>
    <w:p w14:paraId="1F269FE1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Artex 1000 Two Freq Emergency Locator Transmitter</w:t>
      </w:r>
    </w:p>
    <w:p w14:paraId="27D02F44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Emergency Locator Transmitter Remote Mounted Switch</w:t>
      </w:r>
    </w:p>
    <w:p w14:paraId="78B203D7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Auxiliary Stereo Input Jack</w:t>
      </w:r>
    </w:p>
    <w:p w14:paraId="604A3B86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Pitot System - Heated</w:t>
      </w:r>
    </w:p>
    <w:p w14:paraId="1ADA7D97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Static System</w:t>
      </w:r>
    </w:p>
    <w:p w14:paraId="4B10D1A3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Hand Held Microphone</w:t>
      </w:r>
    </w:p>
    <w:p w14:paraId="5F473480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Alternate Static Source</w:t>
      </w:r>
    </w:p>
    <w:p w14:paraId="7D1BE726" w14:textId="77777777" w:rsidR="00966C75" w:rsidRDefault="0066317B" w:rsidP="00966C75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Compass</w:t>
      </w:r>
      <w:r w:rsidR="00966C75" w:rsidRPr="00966C75">
        <w:rPr>
          <w:rFonts w:ascii="Arial" w:eastAsia="Arial" w:hAnsi="Arial" w:cs="Arial"/>
          <w:sz w:val="20"/>
          <w:szCs w:val="20"/>
        </w:rPr>
        <w:t xml:space="preserve"> </w:t>
      </w:r>
    </w:p>
    <w:p w14:paraId="3F1ED2C0" w14:textId="77777777" w:rsidR="00AD5955" w:rsidRDefault="00966C75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AmSafe Inflatable Restrain</w:t>
      </w:r>
      <w:r>
        <w:rPr>
          <w:rFonts w:ascii="Arial" w:eastAsia="Arial" w:hAnsi="Arial" w:cs="Arial"/>
          <w:sz w:val="20"/>
          <w:szCs w:val="20"/>
        </w:rPr>
        <w:t>t</w:t>
      </w:r>
      <w:r w:rsidRPr="00966C75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 Pilot, Co-Pilot, Seats 3 &amp; 4</w:t>
      </w:r>
    </w:p>
    <w:p w14:paraId="6761A274" w14:textId="77777777" w:rsidR="00AD5955" w:rsidRDefault="00AD5955">
      <w:pPr>
        <w:jc w:val="left"/>
        <w:rPr>
          <w:rFonts w:ascii="Arial" w:eastAsia="Arial" w:hAnsi="Arial" w:cs="Arial"/>
          <w:sz w:val="20"/>
          <w:szCs w:val="20"/>
        </w:rPr>
        <w:sectPr w:rsidR="00AD5955" w:rsidSect="00AD5955">
          <w:type w:val="continuous"/>
          <w:pgSz w:w="12240" w:h="15840"/>
          <w:pgMar w:top="1656" w:right="720" w:bottom="720" w:left="720" w:header="720" w:footer="720" w:gutter="0"/>
          <w:cols w:num="2" w:space="720"/>
        </w:sectPr>
      </w:pPr>
    </w:p>
    <w:p w14:paraId="0C3F6811" w14:textId="77777777" w:rsidR="00AD5955" w:rsidRDefault="00AD5955">
      <w:pPr>
        <w:jc w:val="left"/>
        <w:rPr>
          <w:rFonts w:ascii="Arial" w:eastAsia="Arial" w:hAnsi="Arial" w:cs="Arial"/>
          <w:sz w:val="20"/>
          <w:szCs w:val="20"/>
        </w:rPr>
      </w:pPr>
    </w:p>
    <w:p w14:paraId="76901116" w14:textId="508EAAE8" w:rsidR="00A0049B" w:rsidRPr="00AD595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b/>
          <w:sz w:val="20"/>
          <w:szCs w:val="20"/>
        </w:rPr>
        <w:t xml:space="preserve">Additional Equipment: </w:t>
      </w:r>
      <w:r w:rsidRPr="00966C75">
        <w:rPr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0FEC7C58" w14:textId="7EC7999E" w:rsidR="00A0049B" w:rsidRPr="00966C75" w:rsidRDefault="0066317B" w:rsidP="009B3E8A">
      <w:pPr>
        <w:jc w:val="left"/>
        <w:rPr>
          <w:rFonts w:ascii="Arial" w:eastAsia="Arial" w:hAnsi="Arial" w:cs="Arial"/>
          <w:sz w:val="20"/>
          <w:szCs w:val="20"/>
        </w:rPr>
      </w:pPr>
      <w:bookmarkStart w:id="0" w:name="_gjdgxs" w:colFirst="0" w:colLast="0"/>
      <w:bookmarkEnd w:id="0"/>
      <w:r w:rsidRPr="00966C75">
        <w:rPr>
          <w:rFonts w:ascii="Arial" w:eastAsia="Arial" w:hAnsi="Arial" w:cs="Arial"/>
          <w:sz w:val="20"/>
          <w:szCs w:val="20"/>
        </w:rPr>
        <w:t>Heavy Duty (HD)</w:t>
      </w:r>
    </w:p>
    <w:p w14:paraId="6B377FB4" w14:textId="77777777" w:rsidR="00966C75" w:rsidRPr="00966C75" w:rsidRDefault="00966C75" w:rsidP="00966C75">
      <w:pPr>
        <w:jc w:val="both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Active Traffic (TAS)</w:t>
      </w:r>
    </w:p>
    <w:p w14:paraId="7297BF40" w14:textId="77777777" w:rsidR="00966C75" w:rsidRPr="00966C75" w:rsidRDefault="00966C75" w:rsidP="00966C75">
      <w:pPr>
        <w:jc w:val="both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WX500 Storm Scope</w:t>
      </w:r>
    </w:p>
    <w:p w14:paraId="4E160438" w14:textId="77777777" w:rsidR="00A0049B" w:rsidRPr="00966C75" w:rsidRDefault="0066317B" w:rsidP="009B3E8A">
      <w:pPr>
        <w:jc w:val="both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Garmin XM Weather &amp; Radio (GDL-69A)</w:t>
      </w:r>
    </w:p>
    <w:p w14:paraId="6B086C48" w14:textId="77777777" w:rsidR="00966C75" w:rsidRPr="00966C75" w:rsidRDefault="00966C75" w:rsidP="00966C75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Garmin Synthetic Vision (SVT)</w:t>
      </w:r>
    </w:p>
    <w:p w14:paraId="252B4786" w14:textId="264D4718" w:rsidR="00A0049B" w:rsidRPr="00966C75" w:rsidRDefault="001B24CD" w:rsidP="009B3E8A">
      <w:pPr>
        <w:jc w:val="both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Composite Wheel Fairings</w:t>
      </w:r>
    </w:p>
    <w:p w14:paraId="72B48D4C" w14:textId="77777777" w:rsidR="00A0049B" w:rsidRPr="00966C75" w:rsidRDefault="0066317B" w:rsidP="009B3E8A">
      <w:pPr>
        <w:jc w:val="both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>Rosen Sunvisors</w:t>
      </w:r>
    </w:p>
    <w:p w14:paraId="139DA3DC" w14:textId="77777777" w:rsidR="00A0049B" w:rsidRPr="00966C75" w:rsidRDefault="00A0049B">
      <w:pPr>
        <w:jc w:val="left"/>
        <w:rPr>
          <w:rFonts w:ascii="Arial" w:eastAsia="Arial" w:hAnsi="Arial" w:cs="Arial"/>
          <w:b/>
          <w:sz w:val="20"/>
          <w:szCs w:val="20"/>
        </w:rPr>
      </w:pPr>
    </w:p>
    <w:p w14:paraId="21A3DD28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b/>
          <w:sz w:val="20"/>
          <w:szCs w:val="20"/>
        </w:rPr>
        <w:t xml:space="preserve">Exterior: </w:t>
      </w:r>
    </w:p>
    <w:p w14:paraId="2667FDC8" w14:textId="561A9A3A" w:rsidR="00A0049B" w:rsidRPr="00966C75" w:rsidRDefault="00397AAE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sz w:val="20"/>
          <w:szCs w:val="20"/>
        </w:rPr>
        <w:t xml:space="preserve">Headway: Matterhorn White with </w:t>
      </w:r>
      <w:r w:rsidR="0066317B" w:rsidRPr="00966C75">
        <w:rPr>
          <w:rFonts w:ascii="Arial" w:eastAsia="Arial" w:hAnsi="Arial" w:cs="Arial"/>
          <w:sz w:val="20"/>
          <w:szCs w:val="20"/>
        </w:rPr>
        <w:t xml:space="preserve">Charcoal </w:t>
      </w:r>
      <w:r w:rsidR="00A34436" w:rsidRPr="00966C75">
        <w:rPr>
          <w:rFonts w:ascii="Arial" w:eastAsia="Arial" w:hAnsi="Arial" w:cs="Arial"/>
          <w:sz w:val="20"/>
          <w:szCs w:val="20"/>
        </w:rPr>
        <w:t xml:space="preserve">and Marlin Blue Painted </w:t>
      </w:r>
      <w:r w:rsidRPr="00966C75">
        <w:rPr>
          <w:rFonts w:ascii="Arial" w:eastAsia="Arial" w:hAnsi="Arial" w:cs="Arial"/>
          <w:sz w:val="20"/>
          <w:szCs w:val="20"/>
        </w:rPr>
        <w:t>Stripes</w:t>
      </w:r>
    </w:p>
    <w:p w14:paraId="7E7FA89C" w14:textId="77777777" w:rsidR="00A0049B" w:rsidRPr="00966C75" w:rsidRDefault="00A0049B">
      <w:pPr>
        <w:jc w:val="left"/>
        <w:rPr>
          <w:rFonts w:ascii="Arial" w:eastAsia="Arial" w:hAnsi="Arial" w:cs="Arial"/>
          <w:sz w:val="20"/>
          <w:szCs w:val="20"/>
        </w:rPr>
      </w:pPr>
    </w:p>
    <w:p w14:paraId="02746967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</w:pPr>
      <w:r w:rsidRPr="00966C75">
        <w:rPr>
          <w:rFonts w:ascii="Arial" w:eastAsia="Arial" w:hAnsi="Arial" w:cs="Arial"/>
          <w:b/>
          <w:sz w:val="20"/>
          <w:szCs w:val="20"/>
        </w:rPr>
        <w:t>Interior:</w:t>
      </w:r>
    </w:p>
    <w:p w14:paraId="46FC4A4B" w14:textId="77777777" w:rsidR="00A0049B" w:rsidRPr="00966C75" w:rsidRDefault="0066317B">
      <w:pPr>
        <w:jc w:val="left"/>
        <w:rPr>
          <w:rFonts w:ascii="Arial" w:eastAsia="Arial" w:hAnsi="Arial" w:cs="Arial"/>
          <w:sz w:val="20"/>
          <w:szCs w:val="20"/>
        </w:rPr>
        <w:sectPr w:rsidR="00A0049B" w:rsidRPr="00966C75" w:rsidSect="00966C75">
          <w:type w:val="continuous"/>
          <w:pgSz w:w="12240" w:h="15840"/>
          <w:pgMar w:top="1656" w:right="720" w:bottom="720" w:left="720" w:header="720" w:footer="720" w:gutter="0"/>
          <w:cols w:space="720"/>
        </w:sectPr>
      </w:pPr>
      <w:r w:rsidRPr="00966C75">
        <w:rPr>
          <w:rFonts w:ascii="Arial" w:eastAsia="Arial" w:hAnsi="Arial" w:cs="Arial"/>
          <w:sz w:val="20"/>
          <w:szCs w:val="20"/>
        </w:rPr>
        <w:t>Luxor 2 Leather: Crème with Suede Perforated Inserts</w:t>
      </w:r>
    </w:p>
    <w:p w14:paraId="5AE99802" w14:textId="77777777" w:rsidR="00A0049B" w:rsidRPr="00966C75" w:rsidRDefault="00A0049B">
      <w:pPr>
        <w:jc w:val="left"/>
        <w:rPr>
          <w:rFonts w:ascii="Arial" w:eastAsia="Arial" w:hAnsi="Arial" w:cs="Arial"/>
          <w:sz w:val="20"/>
          <w:szCs w:val="20"/>
        </w:rPr>
      </w:pPr>
    </w:p>
    <w:p w14:paraId="4E795C64" w14:textId="77777777" w:rsidR="00A0049B" w:rsidRPr="00966C75" w:rsidRDefault="00A0049B">
      <w:pPr>
        <w:jc w:val="left"/>
        <w:rPr>
          <w:rFonts w:ascii="Arial" w:eastAsia="Arial" w:hAnsi="Arial" w:cs="Arial"/>
          <w:sz w:val="20"/>
          <w:szCs w:val="20"/>
        </w:rPr>
      </w:pPr>
    </w:p>
    <w:p w14:paraId="20DA561A" w14:textId="77777777" w:rsidR="00A0049B" w:rsidRPr="00966C75" w:rsidRDefault="00A0049B">
      <w:pPr>
        <w:jc w:val="left"/>
        <w:rPr>
          <w:rFonts w:ascii="Arial" w:eastAsia="Arial" w:hAnsi="Arial" w:cs="Arial"/>
          <w:sz w:val="20"/>
          <w:szCs w:val="20"/>
        </w:rPr>
      </w:pPr>
    </w:p>
    <w:p w14:paraId="0E4B468E" w14:textId="77777777" w:rsidR="00A0049B" w:rsidRDefault="00A0049B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10D5E87D" w14:textId="77777777" w:rsidR="00AD5955" w:rsidRDefault="00AD5955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5B629D0F" w14:textId="77777777" w:rsidR="00AD5955" w:rsidRDefault="00AD5955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60F067E9" w14:textId="77777777" w:rsidR="00AD5955" w:rsidRDefault="00AD5955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094E40D2" w14:textId="77777777" w:rsidR="00AD5955" w:rsidRDefault="00AD5955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5AAFF93B" w14:textId="77777777" w:rsidR="00AD5955" w:rsidRDefault="00AD5955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13BD84DB" w14:textId="77777777" w:rsidR="00AD5955" w:rsidRDefault="00AD5955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26227714" w14:textId="77777777" w:rsidR="00AD5955" w:rsidRDefault="00AD5955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7072A0D9" w14:textId="77777777" w:rsidR="00AD5955" w:rsidRDefault="00AD5955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044D34DA" w14:textId="77777777" w:rsidR="00AD5955" w:rsidRPr="00966C75" w:rsidRDefault="00AD5955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78DE7473" w14:textId="77777777" w:rsidR="00A0049B" w:rsidRPr="00966C75" w:rsidRDefault="0066317B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  <w:r w:rsidRPr="00966C75">
        <w:rPr>
          <w:rFonts w:ascii="Arial" w:eastAsia="Arial" w:hAnsi="Arial" w:cs="Arial"/>
          <w:b/>
          <w:sz w:val="18"/>
          <w:szCs w:val="18"/>
        </w:rPr>
        <w:t xml:space="preserve">All Specifications Subject </w:t>
      </w:r>
      <w:proofErr w:type="gramStart"/>
      <w:r w:rsidRPr="00966C75">
        <w:rPr>
          <w:rFonts w:ascii="Arial" w:eastAsia="Arial" w:hAnsi="Arial" w:cs="Arial"/>
          <w:b/>
          <w:sz w:val="18"/>
          <w:szCs w:val="18"/>
        </w:rPr>
        <w:t>To</w:t>
      </w:r>
      <w:proofErr w:type="gramEnd"/>
      <w:r w:rsidRPr="00966C75">
        <w:rPr>
          <w:rFonts w:ascii="Arial" w:eastAsia="Arial" w:hAnsi="Arial" w:cs="Arial"/>
          <w:b/>
          <w:sz w:val="18"/>
          <w:szCs w:val="18"/>
        </w:rPr>
        <w:t xml:space="preserve"> Verification Upon Inspection</w:t>
      </w:r>
    </w:p>
    <w:p w14:paraId="092648D5" w14:textId="77777777" w:rsidR="00A0049B" w:rsidRPr="00966C75" w:rsidRDefault="00A0049B">
      <w:pPr>
        <w:tabs>
          <w:tab w:val="left" w:pos="5823"/>
        </w:tabs>
        <w:rPr>
          <w:rFonts w:ascii="Arial" w:eastAsia="Arial" w:hAnsi="Arial" w:cs="Arial"/>
          <w:b/>
          <w:sz w:val="18"/>
          <w:szCs w:val="18"/>
        </w:rPr>
      </w:pPr>
    </w:p>
    <w:p w14:paraId="1CC4B9F8" w14:textId="77777777" w:rsidR="00A0049B" w:rsidRPr="00966C75" w:rsidRDefault="00A0049B">
      <w:pPr>
        <w:tabs>
          <w:tab w:val="left" w:pos="5823"/>
        </w:tabs>
        <w:rPr>
          <w:rFonts w:ascii="Arial" w:eastAsia="Arial" w:hAnsi="Arial" w:cs="Arial"/>
          <w:b/>
          <w:sz w:val="20"/>
          <w:szCs w:val="20"/>
        </w:rPr>
      </w:pPr>
    </w:p>
    <w:p w14:paraId="421F277A" w14:textId="77777777" w:rsidR="00A0049B" w:rsidRPr="00966C75" w:rsidRDefault="0066317B">
      <w:pPr>
        <w:tabs>
          <w:tab w:val="left" w:pos="5823"/>
        </w:tabs>
        <w:rPr>
          <w:rFonts w:ascii="Arial" w:eastAsia="Arial" w:hAnsi="Arial" w:cs="Arial"/>
          <w:b/>
          <w:color w:val="2F5496"/>
          <w:sz w:val="26"/>
          <w:szCs w:val="26"/>
        </w:rPr>
      </w:pPr>
      <w:r w:rsidRPr="00966C75">
        <w:rPr>
          <w:rFonts w:ascii="Arial" w:eastAsia="Arial" w:hAnsi="Arial" w:cs="Arial"/>
          <w:b/>
          <w:color w:val="2F5496"/>
          <w:sz w:val="28"/>
          <w:szCs w:val="28"/>
        </w:rPr>
        <w:t>Trades Welcome  •  No Damage History  •  Always Hangared  •  No Corrosion</w:t>
      </w:r>
    </w:p>
    <w:sectPr w:rsidR="00A0049B" w:rsidRPr="00966C75" w:rsidSect="00966C75">
      <w:type w:val="continuous"/>
      <w:pgSz w:w="12240" w:h="15840"/>
      <w:pgMar w:top="1656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8328A" w14:textId="77777777" w:rsidR="00233FB5" w:rsidRDefault="00233FB5">
      <w:r>
        <w:separator/>
      </w:r>
    </w:p>
  </w:endnote>
  <w:endnote w:type="continuationSeparator" w:id="0">
    <w:p w14:paraId="41348718" w14:textId="77777777" w:rsidR="00233FB5" w:rsidRDefault="00233FB5">
      <w:r>
        <w:continuationSeparator/>
      </w:r>
    </w:p>
  </w:endnote>
  <w:endnote w:type="continuationNotice" w:id="1">
    <w:p w14:paraId="14D69E47" w14:textId="77777777" w:rsidR="00233FB5" w:rsidRDefault="00233F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D368345-9D34-4485-A1EF-42F8E0B5E46A}"/>
    <w:embedBold r:id="rId2" w:fontKey="{51912060-8B9C-4DC5-B0B5-D07CD8CA01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B27CA3D-181A-44AB-85F7-CDCECCD31D51}"/>
    <w:embedItalic r:id="rId4" w:fontKey="{3899CE1B-C799-4C63-83DE-E0112F4B0A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5" w:fontKey="{35A19F82-1649-4035-89D1-15B81DC13D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C450DB8-467C-4222-87DE-35FEAE3A6A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BF61" w14:textId="77777777" w:rsidR="00A0049B" w:rsidRDefault="00A004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8D85" w14:textId="77777777" w:rsidR="00AD5955" w:rsidRPr="006E7E32" w:rsidRDefault="00AD5955" w:rsidP="002F14A6">
    <w:pPr>
      <w:pStyle w:val="Foo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0B35E96B" w14:textId="14562873" w:rsidR="00A0049B" w:rsidRPr="00AD5955" w:rsidRDefault="00AD5955" w:rsidP="00AD5955">
    <w:pPr>
      <w:pStyle w:val="Footer"/>
      <w:rPr>
        <w:lang w:val="pt-BR"/>
      </w:rPr>
    </w:pPr>
    <w:r w:rsidRPr="00F259FF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9DA1A" w14:textId="77777777" w:rsidR="00A0049B" w:rsidRDefault="00A004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1DED" w14:textId="77777777" w:rsidR="00233FB5" w:rsidRDefault="00233FB5">
      <w:r>
        <w:separator/>
      </w:r>
    </w:p>
  </w:footnote>
  <w:footnote w:type="continuationSeparator" w:id="0">
    <w:p w14:paraId="543271D1" w14:textId="77777777" w:rsidR="00233FB5" w:rsidRDefault="00233FB5">
      <w:r>
        <w:continuationSeparator/>
      </w:r>
    </w:p>
  </w:footnote>
  <w:footnote w:type="continuationNotice" w:id="1">
    <w:p w14:paraId="2F777632" w14:textId="77777777" w:rsidR="00233FB5" w:rsidRDefault="00233F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4BCC" w14:textId="08D0BE51" w:rsidR="00A0049B" w:rsidRDefault="00A004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AF26" w14:textId="4B21E2F8" w:rsidR="00A0049B" w:rsidRDefault="0066317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F923310" wp14:editId="46BDB831">
          <wp:extent cx="6858000" cy="6921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5992" w14:textId="4B2FEE2B" w:rsidR="00A0049B" w:rsidRDefault="00A004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11873"/>
    <w:multiLevelType w:val="multilevel"/>
    <w:tmpl w:val="60DE99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82782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9B"/>
    <w:rsid w:val="00047E57"/>
    <w:rsid w:val="00074501"/>
    <w:rsid w:val="001B24CD"/>
    <w:rsid w:val="00233FB5"/>
    <w:rsid w:val="0023646E"/>
    <w:rsid w:val="0031018E"/>
    <w:rsid w:val="00335E04"/>
    <w:rsid w:val="00341EC7"/>
    <w:rsid w:val="00361DB2"/>
    <w:rsid w:val="00397AAE"/>
    <w:rsid w:val="003C1B0C"/>
    <w:rsid w:val="004B537F"/>
    <w:rsid w:val="004E662C"/>
    <w:rsid w:val="00511FD2"/>
    <w:rsid w:val="00526048"/>
    <w:rsid w:val="00551490"/>
    <w:rsid w:val="00571253"/>
    <w:rsid w:val="0066317B"/>
    <w:rsid w:val="006A51D9"/>
    <w:rsid w:val="00737E55"/>
    <w:rsid w:val="007875FD"/>
    <w:rsid w:val="00812D4D"/>
    <w:rsid w:val="00816B7D"/>
    <w:rsid w:val="009147C8"/>
    <w:rsid w:val="00915AFB"/>
    <w:rsid w:val="009456BA"/>
    <w:rsid w:val="00952BEB"/>
    <w:rsid w:val="0096127A"/>
    <w:rsid w:val="00966C75"/>
    <w:rsid w:val="009A5D4E"/>
    <w:rsid w:val="009B3E8A"/>
    <w:rsid w:val="009E0E2F"/>
    <w:rsid w:val="00A0049B"/>
    <w:rsid w:val="00A34436"/>
    <w:rsid w:val="00AD1C59"/>
    <w:rsid w:val="00AD5955"/>
    <w:rsid w:val="00AE14AB"/>
    <w:rsid w:val="00AE223A"/>
    <w:rsid w:val="00B234C0"/>
    <w:rsid w:val="00B5180F"/>
    <w:rsid w:val="00C846F9"/>
    <w:rsid w:val="00C929C7"/>
    <w:rsid w:val="00D267CB"/>
    <w:rsid w:val="00DA70B1"/>
    <w:rsid w:val="00EE1A7E"/>
    <w:rsid w:val="00EF392E"/>
    <w:rsid w:val="00EF3F27"/>
    <w:rsid w:val="00F81B5C"/>
    <w:rsid w:val="00FE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910AC"/>
  <w15:docId w15:val="{2AA51B73-27A6-4ECC-899D-85C33084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5260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048"/>
  </w:style>
  <w:style w:type="paragraph" w:styleId="Footer">
    <w:name w:val="footer"/>
    <w:basedOn w:val="Normal"/>
    <w:link w:val="FooterChar"/>
    <w:uiPriority w:val="99"/>
    <w:unhideWhenUsed/>
    <w:rsid w:val="005260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70F9A-6FF1-4A8F-B6AA-250512249A57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2.xml><?xml version="1.0" encoding="utf-8"?>
<ds:datastoreItem xmlns:ds="http://schemas.openxmlformats.org/officeDocument/2006/customXml" ds:itemID="{0BEEE05D-3880-43E9-A4FC-A406E5BA9A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E772C-9280-490E-A6B3-7D4F7478B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1336</Characters>
  <Application>Microsoft Office Word</Application>
  <DocSecurity>0</DocSecurity>
  <Lines>63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Brady Glover</dc:creator>
  <cp:keywords/>
  <dc:description/>
  <cp:lastModifiedBy>Marsha Spence</cp:lastModifiedBy>
  <cp:revision>2</cp:revision>
  <dcterms:created xsi:type="dcterms:W3CDTF">2026-06-17T16:02:00Z</dcterms:created>
  <dcterms:modified xsi:type="dcterms:W3CDTF">2026-06-17T16:11:00Z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