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861F8" w14:textId="77777777" w:rsidR="00791445" w:rsidRDefault="001925CD" w:rsidP="001925CD">
      <w:pPr>
        <w:spacing w:after="0" w:line="240" w:lineRule="auto"/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  <w:lang w:val="pt-BR"/>
        </w:rPr>
      </w:pPr>
      <w:r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  <w:lang w:val="pt-BR"/>
        </w:rPr>
        <w:t xml:space="preserve">Air! Thermawing! </w:t>
      </w:r>
      <w:r w:rsidRPr="001925CD"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  <w:lang w:val="pt-BR"/>
        </w:rPr>
        <w:t xml:space="preserve">Active Traffic (TCAD)! </w:t>
      </w:r>
      <w:r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  <w:lang w:val="pt-BR"/>
        </w:rPr>
        <w:t xml:space="preserve">Tactical Weather! SiriusXM! </w:t>
      </w:r>
    </w:p>
    <w:p w14:paraId="0C8E7718" w14:textId="3CB95B82" w:rsidR="001925CD" w:rsidRPr="001925CD" w:rsidRDefault="00791445" w:rsidP="001925CD">
      <w:pPr>
        <w:spacing w:after="0" w:line="240" w:lineRule="auto"/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  <w:lang w:val="pt-BR"/>
        </w:rPr>
      </w:pPr>
      <w:r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  <w:lang w:val="pt-BR"/>
        </w:rPr>
        <w:t xml:space="preserve">SVT! </w:t>
      </w:r>
      <w:r w:rsidR="001925CD" w:rsidRPr="001925CD">
        <w:rPr>
          <w:rFonts w:ascii="Arial" w:eastAsia="Quattrocento Sans" w:hAnsi="Arial" w:cs="Arial"/>
          <w:b/>
          <w:bCs/>
          <w:color w:val="365F91" w:themeColor="accent1" w:themeShade="BF"/>
          <w:sz w:val="28"/>
          <w:szCs w:val="28"/>
          <w:lang w:val="pt-BR"/>
        </w:rPr>
        <w:t>ADS-B Out!</w:t>
      </w:r>
    </w:p>
    <w:p w14:paraId="685B04F5" w14:textId="01F038F9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b/>
          <w:bCs/>
          <w:sz w:val="28"/>
          <w:szCs w:val="28"/>
          <w:lang w:val="pt-BR"/>
        </w:rPr>
      </w:pPr>
      <w:r w:rsidRPr="001925CD">
        <w:rPr>
          <w:rFonts w:ascii="Arial" w:eastAsia="Quattrocento Sans" w:hAnsi="Arial" w:cs="Arial"/>
          <w:b/>
          <w:bCs/>
          <w:sz w:val="28"/>
          <w:szCs w:val="28"/>
          <w:lang w:val="pt-BR"/>
        </w:rPr>
        <w:t>2006 Cessna 400 SLX with G1000, GFC700</w:t>
      </w:r>
      <w:r w:rsidR="001925CD">
        <w:rPr>
          <w:rFonts w:ascii="Arial" w:eastAsia="Quattrocento Sans" w:hAnsi="Arial" w:cs="Arial"/>
          <w:b/>
          <w:bCs/>
          <w:sz w:val="28"/>
          <w:szCs w:val="28"/>
          <w:lang w:val="pt-BR"/>
        </w:rPr>
        <w:t>, WAAS</w:t>
      </w:r>
    </w:p>
    <w:p w14:paraId="06DA2C7C" w14:textId="366E7878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b/>
          <w:bCs/>
          <w:sz w:val="24"/>
          <w:szCs w:val="24"/>
          <w:lang w:val="pt-BR"/>
        </w:rPr>
      </w:pPr>
      <w:r w:rsidRPr="001925CD">
        <w:rPr>
          <w:rFonts w:ascii="Arial" w:eastAsia="Quattrocento Sans" w:hAnsi="Arial" w:cs="Arial"/>
          <w:b/>
          <w:bCs/>
          <w:sz w:val="24"/>
          <w:szCs w:val="24"/>
          <w:lang w:val="pt-BR"/>
        </w:rPr>
        <w:t>N512PS Ser#41581</w:t>
      </w:r>
    </w:p>
    <w:p w14:paraId="7AE93FB9" w14:textId="77777777" w:rsidR="00A90504" w:rsidRPr="001925CD" w:rsidRDefault="00A90504" w:rsidP="001925CD">
      <w:pPr>
        <w:spacing w:after="0" w:line="240" w:lineRule="auto"/>
        <w:rPr>
          <w:rFonts w:ascii="Arial" w:eastAsia="Quattrocento Sans" w:hAnsi="Arial" w:cs="Arial"/>
          <w:b/>
          <w:bCs/>
          <w:color w:val="FF0000"/>
          <w:sz w:val="20"/>
          <w:szCs w:val="20"/>
          <w:lang w:val="pt-BR"/>
        </w:rPr>
      </w:pPr>
    </w:p>
    <w:p w14:paraId="613EA2A0" w14:textId="5B5D175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b/>
          <w:bCs/>
          <w:sz w:val="20"/>
          <w:szCs w:val="20"/>
        </w:rPr>
      </w:pPr>
      <w:r w:rsidRPr="001925CD">
        <w:rPr>
          <w:rFonts w:ascii="Arial" w:eastAsia="Quattrocento Sans" w:hAnsi="Arial" w:cs="Arial"/>
          <w:b/>
          <w:bCs/>
          <w:sz w:val="20"/>
          <w:szCs w:val="20"/>
        </w:rPr>
        <w:t>159</w:t>
      </w:r>
      <w:r w:rsidR="001925CD">
        <w:rPr>
          <w:rFonts w:ascii="Arial" w:eastAsia="Quattrocento Sans" w:hAnsi="Arial" w:cs="Arial"/>
          <w:b/>
          <w:bCs/>
          <w:sz w:val="20"/>
          <w:szCs w:val="20"/>
        </w:rPr>
        <w:t>9</w:t>
      </w:r>
      <w:r w:rsidRPr="001925CD">
        <w:rPr>
          <w:rFonts w:ascii="Arial" w:eastAsia="Quattrocento Sans" w:hAnsi="Arial" w:cs="Arial"/>
          <w:b/>
          <w:bCs/>
          <w:sz w:val="20"/>
          <w:szCs w:val="20"/>
        </w:rPr>
        <w:t xml:space="preserve"> Total Time Since New</w:t>
      </w:r>
    </w:p>
    <w:p w14:paraId="1B1D6468" w14:textId="77777777" w:rsidR="00A90504" w:rsidRPr="001925CD" w:rsidRDefault="00A90504" w:rsidP="001925CD">
      <w:pPr>
        <w:spacing w:after="0" w:line="240" w:lineRule="auto"/>
        <w:rPr>
          <w:rFonts w:ascii="Arial" w:eastAsia="Quattrocento Sans" w:hAnsi="Arial" w:cs="Arial"/>
          <w:b/>
          <w:bCs/>
          <w:color w:val="FF0000"/>
          <w:sz w:val="20"/>
          <w:szCs w:val="20"/>
        </w:rPr>
      </w:pPr>
    </w:p>
    <w:p w14:paraId="7BBEB373" w14:textId="7A8D6D50" w:rsidR="00D00032" w:rsidRPr="001925CD" w:rsidRDefault="00D00032" w:rsidP="001925CD">
      <w:pPr>
        <w:spacing w:after="0" w:line="240" w:lineRule="auto"/>
        <w:rPr>
          <w:rFonts w:ascii="Arial" w:eastAsia="Quattrocento Sans" w:hAnsi="Arial" w:cs="Arial"/>
          <w:b/>
          <w:bCs/>
          <w:color w:val="FF0000"/>
          <w:sz w:val="20"/>
          <w:szCs w:val="20"/>
        </w:rPr>
        <w:sectPr w:rsidR="00D00032" w:rsidRPr="001925C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656" w:right="720" w:bottom="720" w:left="720" w:header="288" w:footer="288" w:gutter="0"/>
          <w:pgNumType w:start="1"/>
          <w:cols w:space="720"/>
        </w:sectPr>
      </w:pPr>
    </w:p>
    <w:p w14:paraId="5DF73E2F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b/>
          <w:bCs/>
          <w:sz w:val="20"/>
          <w:szCs w:val="20"/>
        </w:rPr>
      </w:pPr>
      <w:bookmarkStart w:id="0" w:name="_gjdgxs" w:colFirst="0" w:colLast="0"/>
      <w:bookmarkEnd w:id="0"/>
      <w:r w:rsidRPr="001925CD">
        <w:rPr>
          <w:rFonts w:ascii="Arial" w:eastAsia="Quattrocento Sans" w:hAnsi="Arial" w:cs="Arial"/>
          <w:b/>
          <w:bCs/>
          <w:sz w:val="20"/>
          <w:szCs w:val="20"/>
        </w:rPr>
        <w:t>Avionics:</w:t>
      </w:r>
    </w:p>
    <w:p w14:paraId="1364ABEA" w14:textId="77777777" w:rsidR="001925CD" w:rsidRDefault="001925CD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  <w:sectPr w:rsidR="001925CD">
          <w:type w:val="continuous"/>
          <w:pgSz w:w="12240" w:h="15840"/>
          <w:pgMar w:top="1656" w:right="720" w:bottom="720" w:left="720" w:header="288" w:footer="288" w:gutter="0"/>
          <w:cols w:space="720"/>
        </w:sectPr>
      </w:pPr>
      <w:bookmarkStart w:id="1" w:name="_30j0zll" w:colFirst="0" w:colLast="0"/>
      <w:bookmarkEnd w:id="1"/>
    </w:p>
    <w:p w14:paraId="71197134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1925CD">
        <w:rPr>
          <w:rFonts w:ascii="Arial" w:eastAsia="Quattrocento Sans" w:hAnsi="Arial" w:cs="Arial"/>
          <w:sz w:val="20"/>
          <w:szCs w:val="20"/>
        </w:rPr>
        <w:t>GMA-1347 Digital Audio Panel with Marker Beacon/ Intercom</w:t>
      </w:r>
    </w:p>
    <w:p w14:paraId="7818D9D0" w14:textId="2BA2E280" w:rsidR="00A90504" w:rsidRPr="001925CD" w:rsidRDefault="004D0CFD" w:rsidP="001925CD">
      <w:pPr>
        <w:tabs>
          <w:tab w:val="left" w:pos="5844"/>
        </w:tabs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  <w:bookmarkStart w:id="2" w:name="_1fob9te" w:colFirst="0" w:colLast="0"/>
      <w:bookmarkEnd w:id="2"/>
      <w:r w:rsidRPr="001925CD">
        <w:rPr>
          <w:rFonts w:ascii="Arial" w:eastAsia="Quattrocento Sans" w:hAnsi="Arial" w:cs="Arial"/>
          <w:sz w:val="20"/>
          <w:szCs w:val="20"/>
        </w:rPr>
        <w:t>GTX-33</w:t>
      </w:r>
      <w:r w:rsidR="00D00032" w:rsidRPr="001925CD">
        <w:rPr>
          <w:rFonts w:ascii="Arial" w:eastAsia="Quattrocento Sans" w:hAnsi="Arial" w:cs="Arial"/>
          <w:sz w:val="20"/>
          <w:szCs w:val="20"/>
        </w:rPr>
        <w:t>5R</w:t>
      </w:r>
      <w:r w:rsidRPr="001925CD">
        <w:rPr>
          <w:rFonts w:ascii="Arial" w:eastAsia="Quattrocento Sans" w:hAnsi="Arial" w:cs="Arial"/>
          <w:sz w:val="20"/>
          <w:szCs w:val="20"/>
        </w:rPr>
        <w:t xml:space="preserve"> Transponder</w:t>
      </w:r>
      <w:r w:rsidR="00D00032" w:rsidRPr="001925CD">
        <w:rPr>
          <w:rFonts w:ascii="Arial" w:eastAsia="Quattrocento Sans" w:hAnsi="Arial" w:cs="Arial"/>
          <w:sz w:val="20"/>
          <w:szCs w:val="20"/>
        </w:rPr>
        <w:t xml:space="preserve"> with ADS-B Out</w:t>
      </w:r>
    </w:p>
    <w:p w14:paraId="6C68FF90" w14:textId="77777777" w:rsidR="00A90504" w:rsidRPr="001925CD" w:rsidRDefault="004D0CFD" w:rsidP="001925CD">
      <w:pPr>
        <w:tabs>
          <w:tab w:val="left" w:pos="5844"/>
        </w:tabs>
        <w:spacing w:after="0" w:line="240" w:lineRule="auto"/>
        <w:rPr>
          <w:rFonts w:ascii="Arial" w:eastAsia="Quattrocento Sans" w:hAnsi="Arial" w:cs="Arial"/>
          <w:color w:val="000000"/>
          <w:sz w:val="20"/>
          <w:szCs w:val="20"/>
        </w:rPr>
      </w:pPr>
      <w:r w:rsidRPr="001925CD">
        <w:rPr>
          <w:rFonts w:ascii="Arial" w:eastAsia="Quattrocento Sans" w:hAnsi="Arial" w:cs="Arial"/>
          <w:color w:val="000000"/>
          <w:sz w:val="20"/>
          <w:szCs w:val="20"/>
        </w:rPr>
        <w:t>GDU-1040 Primary Flight Display (PFD)</w:t>
      </w:r>
    </w:p>
    <w:p w14:paraId="13213306" w14:textId="77777777" w:rsidR="00A90504" w:rsidRPr="001925CD" w:rsidRDefault="004D0CFD" w:rsidP="001925CD">
      <w:pPr>
        <w:tabs>
          <w:tab w:val="left" w:pos="5844"/>
        </w:tabs>
        <w:spacing w:after="0" w:line="240" w:lineRule="auto"/>
        <w:rPr>
          <w:rFonts w:ascii="Arial" w:eastAsia="Quattrocento Sans" w:hAnsi="Arial" w:cs="Arial"/>
          <w:color w:val="000000"/>
          <w:sz w:val="20"/>
          <w:szCs w:val="20"/>
        </w:rPr>
      </w:pPr>
      <w:r w:rsidRPr="001925CD">
        <w:rPr>
          <w:rFonts w:ascii="Arial" w:eastAsia="Quattrocento Sans" w:hAnsi="Arial" w:cs="Arial"/>
          <w:color w:val="000000"/>
          <w:sz w:val="20"/>
          <w:szCs w:val="20"/>
        </w:rPr>
        <w:t>GDU-1044 Multi-Function Display (MFD)</w:t>
      </w:r>
    </w:p>
    <w:p w14:paraId="7BAF1C75" w14:textId="0A95CDCA" w:rsidR="00A90504" w:rsidRPr="001925CD" w:rsidRDefault="004D0CFD" w:rsidP="001925CD">
      <w:pPr>
        <w:tabs>
          <w:tab w:val="left" w:pos="5844"/>
        </w:tabs>
        <w:spacing w:after="0" w:line="240" w:lineRule="auto"/>
        <w:rPr>
          <w:rFonts w:ascii="Arial" w:eastAsia="Quattrocento Sans" w:hAnsi="Arial" w:cs="Arial"/>
          <w:color w:val="000000"/>
          <w:sz w:val="20"/>
          <w:szCs w:val="20"/>
        </w:rPr>
      </w:pPr>
      <w:r w:rsidRPr="001925CD">
        <w:rPr>
          <w:rFonts w:ascii="Arial" w:eastAsia="Quattrocento Sans" w:hAnsi="Arial" w:cs="Arial"/>
          <w:color w:val="000000"/>
          <w:sz w:val="20"/>
          <w:szCs w:val="20"/>
        </w:rPr>
        <w:t>GIA-63</w:t>
      </w:r>
      <w:r w:rsidR="00113C4A" w:rsidRPr="001925CD">
        <w:rPr>
          <w:rFonts w:ascii="Arial" w:eastAsia="Quattrocento Sans" w:hAnsi="Arial" w:cs="Arial"/>
          <w:color w:val="000000"/>
          <w:sz w:val="20"/>
          <w:szCs w:val="20"/>
        </w:rPr>
        <w:t>W</w:t>
      </w:r>
      <w:r w:rsidRPr="001925CD">
        <w:rPr>
          <w:rFonts w:ascii="Arial" w:eastAsia="Quattrocento Sans" w:hAnsi="Arial" w:cs="Arial"/>
          <w:color w:val="000000"/>
          <w:sz w:val="20"/>
          <w:szCs w:val="20"/>
        </w:rPr>
        <w:t xml:space="preserve"> NAV/COM/GPS with Glideslope #1</w:t>
      </w:r>
    </w:p>
    <w:p w14:paraId="07E3A5F3" w14:textId="77777777" w:rsidR="00A90504" w:rsidRPr="001925CD" w:rsidRDefault="004D0CFD" w:rsidP="001925CD">
      <w:pPr>
        <w:tabs>
          <w:tab w:val="left" w:pos="5844"/>
        </w:tabs>
        <w:spacing w:after="0" w:line="240" w:lineRule="auto"/>
        <w:rPr>
          <w:rFonts w:ascii="Arial" w:eastAsia="Quattrocento Sans" w:hAnsi="Arial" w:cs="Arial"/>
          <w:color w:val="000000"/>
          <w:sz w:val="20"/>
          <w:szCs w:val="20"/>
        </w:rPr>
      </w:pPr>
      <w:r w:rsidRPr="001925CD">
        <w:rPr>
          <w:rFonts w:ascii="Arial" w:eastAsia="Quattrocento Sans" w:hAnsi="Arial" w:cs="Arial"/>
          <w:color w:val="000000"/>
          <w:sz w:val="20"/>
          <w:szCs w:val="20"/>
        </w:rPr>
        <w:t>GIA-63 NAV/COM/GPS with Glideslope #2</w:t>
      </w:r>
    </w:p>
    <w:p w14:paraId="43620F0E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1925CD">
        <w:rPr>
          <w:rFonts w:ascii="Arial" w:eastAsia="Quattrocento Sans" w:hAnsi="Arial" w:cs="Arial"/>
          <w:color w:val="231F20"/>
          <w:sz w:val="20"/>
          <w:szCs w:val="20"/>
        </w:rPr>
        <w:t>GCU-476 PFD Keypad Controller</w:t>
      </w:r>
    </w:p>
    <w:p w14:paraId="23E85345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1925CD">
        <w:rPr>
          <w:rFonts w:ascii="Arial" w:eastAsia="Quattrocento Sans" w:hAnsi="Arial" w:cs="Arial"/>
          <w:sz w:val="20"/>
          <w:szCs w:val="20"/>
        </w:rPr>
        <w:t>GEA-71 Engine/Airframe Computer</w:t>
      </w:r>
    </w:p>
    <w:p w14:paraId="22CF46F9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1925CD">
        <w:rPr>
          <w:rFonts w:ascii="Arial" w:eastAsia="Quattrocento Sans" w:hAnsi="Arial" w:cs="Arial"/>
          <w:sz w:val="20"/>
          <w:szCs w:val="20"/>
        </w:rPr>
        <w:t>GRS-77 Attitude &amp; Heading Reference System (AHRS)</w:t>
      </w:r>
    </w:p>
    <w:p w14:paraId="04E28E2F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1925CD">
        <w:rPr>
          <w:rFonts w:ascii="Arial" w:eastAsia="Quattrocento Sans" w:hAnsi="Arial" w:cs="Arial"/>
          <w:sz w:val="20"/>
          <w:szCs w:val="20"/>
        </w:rPr>
        <w:t>GDC-74A Air Data Computer (ADC)</w:t>
      </w:r>
    </w:p>
    <w:p w14:paraId="02755EBF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1925CD">
        <w:rPr>
          <w:rFonts w:ascii="Arial" w:eastAsia="Quattrocento Sans" w:hAnsi="Arial" w:cs="Arial"/>
          <w:sz w:val="20"/>
          <w:szCs w:val="20"/>
        </w:rPr>
        <w:t>GMU-44 Magnetometer</w:t>
      </w:r>
    </w:p>
    <w:p w14:paraId="6BC0654E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1925CD">
        <w:rPr>
          <w:rFonts w:ascii="Arial" w:eastAsia="Quattrocento Sans" w:hAnsi="Arial" w:cs="Arial"/>
          <w:sz w:val="20"/>
          <w:szCs w:val="20"/>
        </w:rPr>
        <w:t>GTP-59 OAT Probe</w:t>
      </w:r>
    </w:p>
    <w:p w14:paraId="4EFB49B6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1925CD">
        <w:rPr>
          <w:rFonts w:ascii="Arial" w:eastAsia="Quattrocento Sans" w:hAnsi="Arial" w:cs="Arial"/>
          <w:sz w:val="20"/>
          <w:szCs w:val="20"/>
        </w:rPr>
        <w:t xml:space="preserve">Avidyne 9900BX/TAS620 </w:t>
      </w:r>
      <w:r w:rsidRPr="001925CD">
        <w:rPr>
          <w:rFonts w:ascii="Arial" w:eastAsia="Quattrocento Sans" w:hAnsi="Arial" w:cs="Arial"/>
          <w:color w:val="211D1E"/>
          <w:sz w:val="20"/>
          <w:szCs w:val="20"/>
        </w:rPr>
        <w:t>Traffic Advisory System (TCAD)</w:t>
      </w:r>
      <w:r w:rsidRPr="001925CD">
        <w:rPr>
          <w:rFonts w:ascii="Arial" w:eastAsia="Quattrocento Sans" w:hAnsi="Arial" w:cs="Arial"/>
          <w:sz w:val="20"/>
          <w:szCs w:val="20"/>
        </w:rPr>
        <w:t xml:space="preserve"> </w:t>
      </w:r>
      <w:r w:rsidRPr="001925CD">
        <w:rPr>
          <w:rFonts w:ascii="Arial" w:eastAsia="Quattrocento Sans" w:hAnsi="Arial" w:cs="Arial"/>
          <w:sz w:val="20"/>
          <w:szCs w:val="20"/>
        </w:rPr>
        <w:tab/>
      </w:r>
    </w:p>
    <w:p w14:paraId="0BB8C167" w14:textId="160EBB6D" w:rsidR="00D00032" w:rsidRPr="001925CD" w:rsidRDefault="00D00032" w:rsidP="001925CD">
      <w:pP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1925CD">
        <w:rPr>
          <w:rFonts w:ascii="Arial" w:eastAsia="Quattrocento Sans" w:hAnsi="Arial" w:cs="Arial"/>
          <w:color w:val="231F20"/>
          <w:sz w:val="20"/>
          <w:szCs w:val="20"/>
        </w:rPr>
        <w:t xml:space="preserve">Avidyne TWX670 Tactical Weather Detection </w:t>
      </w:r>
    </w:p>
    <w:p w14:paraId="1947BCF0" w14:textId="76C55773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  <w:r w:rsidRPr="001925CD">
        <w:rPr>
          <w:rFonts w:ascii="Arial" w:eastAsia="Quattrocento Sans" w:hAnsi="Arial" w:cs="Arial"/>
          <w:color w:val="231F20"/>
          <w:sz w:val="20"/>
          <w:szCs w:val="20"/>
        </w:rPr>
        <w:t>Garmin Terrain Awareness System (E-Prox+)</w:t>
      </w:r>
      <w:r w:rsidRPr="001925CD">
        <w:rPr>
          <w:rFonts w:ascii="Arial" w:eastAsia="Quattrocento Sans" w:hAnsi="Arial" w:cs="Arial"/>
          <w:color w:val="FF0000"/>
          <w:sz w:val="20"/>
          <w:szCs w:val="20"/>
        </w:rPr>
        <w:t xml:space="preserve"> </w:t>
      </w:r>
    </w:p>
    <w:p w14:paraId="7027F34A" w14:textId="1D5554C7" w:rsidR="00A90504" w:rsidRPr="001925CD" w:rsidRDefault="004D0CFD" w:rsidP="00192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000000"/>
          <w:sz w:val="20"/>
          <w:szCs w:val="20"/>
        </w:rPr>
      </w:pPr>
      <w:r w:rsidRPr="001925CD">
        <w:rPr>
          <w:rFonts w:ascii="Arial" w:eastAsia="Quattrocento Sans" w:hAnsi="Arial" w:cs="Arial"/>
          <w:color w:val="000000"/>
          <w:sz w:val="20"/>
          <w:szCs w:val="20"/>
        </w:rPr>
        <w:t>GFC700 Autopilot System</w:t>
      </w:r>
    </w:p>
    <w:p w14:paraId="47AD4F40" w14:textId="77777777" w:rsidR="00A90504" w:rsidRPr="001925CD" w:rsidRDefault="004D0CFD" w:rsidP="001925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000000"/>
          <w:sz w:val="20"/>
          <w:szCs w:val="20"/>
        </w:rPr>
      </w:pPr>
      <w:r w:rsidRPr="001925CD">
        <w:rPr>
          <w:rFonts w:ascii="Arial" w:eastAsia="Quattrocento Sans" w:hAnsi="Arial" w:cs="Arial"/>
          <w:color w:val="000000"/>
          <w:sz w:val="20"/>
          <w:szCs w:val="20"/>
        </w:rPr>
        <w:t>Go-Around Switch</w:t>
      </w:r>
    </w:p>
    <w:p w14:paraId="5EC61D58" w14:textId="77777777" w:rsidR="00A90504" w:rsidRPr="001925CD" w:rsidRDefault="004D0CFD" w:rsidP="001925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000000"/>
          <w:sz w:val="20"/>
          <w:szCs w:val="20"/>
        </w:rPr>
      </w:pPr>
      <w:r w:rsidRPr="001925CD">
        <w:rPr>
          <w:rFonts w:ascii="Arial" w:eastAsia="Quattrocento Sans" w:hAnsi="Arial" w:cs="Arial"/>
          <w:color w:val="000000"/>
          <w:sz w:val="20"/>
          <w:szCs w:val="20"/>
        </w:rPr>
        <w:t>Electric Trim</w:t>
      </w:r>
    </w:p>
    <w:p w14:paraId="7160A3AA" w14:textId="77777777" w:rsidR="00A90504" w:rsidRPr="001925CD" w:rsidRDefault="004D0CFD" w:rsidP="001925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000000"/>
          <w:sz w:val="20"/>
          <w:szCs w:val="20"/>
        </w:rPr>
      </w:pPr>
      <w:r w:rsidRPr="001925CD">
        <w:rPr>
          <w:rFonts w:ascii="Arial" w:eastAsia="Quattrocento Sans" w:hAnsi="Arial" w:cs="Arial"/>
          <w:color w:val="000000"/>
          <w:sz w:val="20"/>
          <w:szCs w:val="20"/>
        </w:rPr>
        <w:t>A/P Disconnect</w:t>
      </w:r>
    </w:p>
    <w:p w14:paraId="2373A3C6" w14:textId="77777777" w:rsidR="00A90504" w:rsidRPr="001925CD" w:rsidRDefault="004D0CFD" w:rsidP="001925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000000"/>
          <w:sz w:val="20"/>
          <w:szCs w:val="20"/>
        </w:rPr>
      </w:pPr>
      <w:r w:rsidRPr="001925CD">
        <w:rPr>
          <w:rFonts w:ascii="Arial" w:eastAsia="Quattrocento Sans" w:hAnsi="Arial" w:cs="Arial"/>
          <w:color w:val="000000"/>
          <w:sz w:val="20"/>
          <w:szCs w:val="20"/>
        </w:rPr>
        <w:t>Control Wheel Steering Button</w:t>
      </w:r>
    </w:p>
    <w:p w14:paraId="265EB5E1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1925CD">
        <w:rPr>
          <w:rFonts w:ascii="Arial" w:eastAsia="Quattrocento Sans" w:hAnsi="Arial" w:cs="Arial"/>
          <w:sz w:val="20"/>
          <w:szCs w:val="20"/>
        </w:rPr>
        <w:t>Artex ME406 Emergency Locator Transmitter</w:t>
      </w:r>
    </w:p>
    <w:p w14:paraId="1A742F24" w14:textId="77777777" w:rsidR="00A90504" w:rsidRPr="001925CD" w:rsidRDefault="004D0CFD" w:rsidP="001925C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000000"/>
          <w:sz w:val="20"/>
          <w:szCs w:val="20"/>
        </w:rPr>
      </w:pPr>
      <w:r w:rsidRPr="001925CD">
        <w:rPr>
          <w:rFonts w:ascii="Arial" w:eastAsia="Quattrocento Sans" w:hAnsi="Arial" w:cs="Arial"/>
          <w:color w:val="000000"/>
          <w:sz w:val="20"/>
          <w:szCs w:val="20"/>
        </w:rPr>
        <w:t>Emergency Locator Transmitter Remote Mounted Switch</w:t>
      </w:r>
    </w:p>
    <w:p w14:paraId="7641269B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1925CD">
        <w:rPr>
          <w:rFonts w:ascii="Arial" w:eastAsia="Quattrocento Sans" w:hAnsi="Arial" w:cs="Arial"/>
          <w:sz w:val="20"/>
          <w:szCs w:val="20"/>
        </w:rPr>
        <w:t>Backup Airspeed, Altimeter and Attitude Indicator</w:t>
      </w:r>
    </w:p>
    <w:p w14:paraId="3C7300CB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1925CD">
        <w:rPr>
          <w:rFonts w:ascii="Arial" w:eastAsia="Quattrocento Sans" w:hAnsi="Arial" w:cs="Arial"/>
          <w:sz w:val="20"/>
          <w:szCs w:val="20"/>
        </w:rPr>
        <w:t>Garmin SafeTaxi &amp; FliteCharts (Both Provide Geosynchronous Positioning)</w:t>
      </w:r>
    </w:p>
    <w:p w14:paraId="22F24896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1925CD">
        <w:rPr>
          <w:rFonts w:ascii="Arial" w:eastAsia="Quattrocento Sans" w:hAnsi="Arial" w:cs="Arial"/>
          <w:sz w:val="20"/>
          <w:szCs w:val="20"/>
        </w:rPr>
        <w:t>Garmin SiriusXM Weather &amp; Radio (GDL-69A)</w:t>
      </w:r>
      <w:r w:rsidRPr="001925CD">
        <w:rPr>
          <w:rFonts w:ascii="Arial" w:eastAsia="Quattrocento Sans" w:hAnsi="Arial" w:cs="Arial"/>
          <w:sz w:val="20"/>
          <w:szCs w:val="20"/>
        </w:rPr>
        <w:tab/>
      </w:r>
    </w:p>
    <w:p w14:paraId="674237CD" w14:textId="197A4C39" w:rsidR="00113C4A" w:rsidRPr="001925CD" w:rsidRDefault="00113C4A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1925CD">
        <w:rPr>
          <w:rFonts w:ascii="Arial" w:eastAsia="Quattrocento Sans" w:hAnsi="Arial" w:cs="Arial"/>
          <w:sz w:val="20"/>
          <w:szCs w:val="20"/>
        </w:rPr>
        <w:t xml:space="preserve">Jeppesen </w:t>
      </w:r>
      <w:proofErr w:type="spellStart"/>
      <w:r w:rsidRPr="001925CD">
        <w:rPr>
          <w:rFonts w:ascii="Arial" w:eastAsia="Quattrocento Sans" w:hAnsi="Arial" w:cs="Arial"/>
          <w:sz w:val="20"/>
          <w:szCs w:val="20"/>
        </w:rPr>
        <w:t>Chartview</w:t>
      </w:r>
      <w:proofErr w:type="spellEnd"/>
    </w:p>
    <w:p w14:paraId="1823DC5E" w14:textId="77777777" w:rsidR="001925CD" w:rsidRDefault="001925CD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  <w:sectPr w:rsidR="001925CD" w:rsidSect="001925CD">
          <w:type w:val="continuous"/>
          <w:pgSz w:w="12240" w:h="15840"/>
          <w:pgMar w:top="1656" w:right="720" w:bottom="720" w:left="720" w:header="288" w:footer="288" w:gutter="0"/>
          <w:cols w:num="2" w:space="720"/>
        </w:sectPr>
      </w:pPr>
    </w:p>
    <w:p w14:paraId="43D757FE" w14:textId="77777777" w:rsidR="00A90504" w:rsidRPr="001925CD" w:rsidRDefault="00A90504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</w:p>
    <w:p w14:paraId="37577946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b/>
          <w:bCs/>
          <w:color w:val="211D1E"/>
          <w:sz w:val="20"/>
          <w:szCs w:val="20"/>
        </w:rPr>
      </w:pPr>
      <w:r w:rsidRPr="001925CD">
        <w:rPr>
          <w:rFonts w:ascii="Arial" w:eastAsia="Quattrocento Sans" w:hAnsi="Arial" w:cs="Arial"/>
          <w:b/>
          <w:bCs/>
          <w:color w:val="211D1E"/>
          <w:sz w:val="20"/>
          <w:szCs w:val="20"/>
        </w:rPr>
        <w:t>Equipment:</w:t>
      </w:r>
    </w:p>
    <w:p w14:paraId="31D44FA4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  <w:bookmarkStart w:id="3" w:name="_3znysh7" w:colFirst="0" w:colLast="0"/>
      <w:bookmarkEnd w:id="3"/>
      <w:r w:rsidRPr="001925CD">
        <w:rPr>
          <w:rFonts w:ascii="Arial" w:eastAsia="Quattrocento Sans" w:hAnsi="Arial" w:cs="Arial"/>
          <w:color w:val="211D1E"/>
          <w:sz w:val="20"/>
          <w:szCs w:val="20"/>
        </w:rPr>
        <w:t>Automatic Climate Control System (Digitally Controlled Air-Conditioning and Heating)</w:t>
      </w:r>
    </w:p>
    <w:p w14:paraId="1B292BD5" w14:textId="59A44DA8" w:rsidR="00113C4A" w:rsidRPr="001925CD" w:rsidRDefault="00D00032" w:rsidP="001925CD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  <w:r w:rsidRPr="001925CD">
        <w:rPr>
          <w:rFonts w:ascii="Arial" w:eastAsia="Quattrocento Sans" w:hAnsi="Arial" w:cs="Arial"/>
          <w:color w:val="211D1E"/>
          <w:sz w:val="20"/>
          <w:szCs w:val="20"/>
        </w:rPr>
        <w:t xml:space="preserve">Kelly Aerospace </w:t>
      </w:r>
      <w:proofErr w:type="spellStart"/>
      <w:r w:rsidR="00113C4A" w:rsidRPr="001925CD">
        <w:rPr>
          <w:rFonts w:ascii="Arial" w:eastAsia="Quattrocento Sans" w:hAnsi="Arial" w:cs="Arial"/>
          <w:color w:val="211D1E"/>
          <w:sz w:val="20"/>
          <w:szCs w:val="20"/>
        </w:rPr>
        <w:t>Thermawing</w:t>
      </w:r>
      <w:proofErr w:type="spellEnd"/>
      <w:r w:rsidR="00113C4A" w:rsidRPr="001925CD">
        <w:rPr>
          <w:rFonts w:ascii="Arial" w:eastAsia="Quattrocento Sans" w:hAnsi="Arial" w:cs="Arial"/>
          <w:color w:val="211D1E"/>
          <w:sz w:val="20"/>
          <w:szCs w:val="20"/>
        </w:rPr>
        <w:t xml:space="preserve"> </w:t>
      </w:r>
      <w:r w:rsidRPr="001925CD">
        <w:rPr>
          <w:rFonts w:ascii="Arial" w:eastAsia="Quattrocento Sans" w:hAnsi="Arial" w:cs="Arial"/>
          <w:color w:val="211D1E"/>
          <w:sz w:val="20"/>
          <w:szCs w:val="20"/>
        </w:rPr>
        <w:t>Deice</w:t>
      </w:r>
    </w:p>
    <w:p w14:paraId="35410008" w14:textId="77777777" w:rsidR="00791445" w:rsidRPr="008A6CDC" w:rsidRDefault="00791445" w:rsidP="00791445">
      <w:pPr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8A6CDC">
        <w:rPr>
          <w:rFonts w:ascii="Arial" w:hAnsi="Arial" w:cs="Arial"/>
          <w:bCs/>
          <w:sz w:val="20"/>
          <w:szCs w:val="20"/>
        </w:rPr>
        <w:t xml:space="preserve">Synthetic Vision </w:t>
      </w:r>
      <w:r>
        <w:rPr>
          <w:rFonts w:ascii="Arial" w:hAnsi="Arial" w:cs="Arial"/>
          <w:bCs/>
          <w:sz w:val="20"/>
          <w:szCs w:val="20"/>
        </w:rPr>
        <w:t>Technology (SVT)</w:t>
      </w:r>
    </w:p>
    <w:p w14:paraId="128B6AEC" w14:textId="7BF96F1C" w:rsidR="00D00032" w:rsidRPr="001925CD" w:rsidRDefault="00D00032" w:rsidP="001925CD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  <w:r w:rsidRPr="001925CD">
        <w:rPr>
          <w:rFonts w:ascii="Arial" w:eastAsia="Quattrocento Sans" w:hAnsi="Arial" w:cs="Arial"/>
          <w:color w:val="211D1E"/>
          <w:sz w:val="20"/>
          <w:szCs w:val="20"/>
        </w:rPr>
        <w:t xml:space="preserve">LoPresti </w:t>
      </w:r>
      <w:proofErr w:type="spellStart"/>
      <w:r w:rsidRPr="001925CD">
        <w:rPr>
          <w:rFonts w:ascii="Arial" w:eastAsia="Quattrocento Sans" w:hAnsi="Arial" w:cs="Arial"/>
          <w:color w:val="211D1E"/>
          <w:sz w:val="20"/>
          <w:szCs w:val="20"/>
        </w:rPr>
        <w:t>BoomBeam</w:t>
      </w:r>
      <w:proofErr w:type="spellEnd"/>
      <w:r w:rsidRPr="001925CD">
        <w:rPr>
          <w:rFonts w:ascii="Arial" w:eastAsia="Quattrocento Sans" w:hAnsi="Arial" w:cs="Arial"/>
          <w:color w:val="211D1E"/>
          <w:sz w:val="20"/>
          <w:szCs w:val="20"/>
        </w:rPr>
        <w:t xml:space="preserve"> Taxi/Landing Lights</w:t>
      </w:r>
    </w:p>
    <w:p w14:paraId="39001EEB" w14:textId="3DDAEB8E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  <w:r w:rsidRPr="001925CD">
        <w:rPr>
          <w:rFonts w:ascii="Arial" w:eastAsia="Quattrocento Sans" w:hAnsi="Arial" w:cs="Arial"/>
          <w:color w:val="211D1E"/>
          <w:sz w:val="20"/>
          <w:szCs w:val="20"/>
        </w:rPr>
        <w:t xml:space="preserve">Precise Flight </w:t>
      </w:r>
      <w:proofErr w:type="spellStart"/>
      <w:r w:rsidRPr="001925CD">
        <w:rPr>
          <w:rFonts w:ascii="Arial" w:eastAsia="Quattrocento Sans" w:hAnsi="Arial" w:cs="Arial"/>
          <w:color w:val="211D1E"/>
          <w:sz w:val="20"/>
          <w:szCs w:val="20"/>
        </w:rPr>
        <w:t>Speedbrake</w:t>
      </w:r>
      <w:proofErr w:type="spellEnd"/>
      <w:r w:rsidRPr="001925CD">
        <w:rPr>
          <w:rFonts w:ascii="Arial" w:eastAsia="Quattrocento Sans" w:hAnsi="Arial" w:cs="Arial"/>
          <w:color w:val="211D1E"/>
          <w:sz w:val="20"/>
          <w:szCs w:val="20"/>
        </w:rPr>
        <w:t xml:space="preserve"> System</w:t>
      </w:r>
    </w:p>
    <w:p w14:paraId="54AEFD21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  <w:r w:rsidRPr="001925CD">
        <w:rPr>
          <w:rFonts w:ascii="Arial" w:eastAsia="Quattrocento Sans" w:hAnsi="Arial" w:cs="Arial"/>
          <w:color w:val="211D1E"/>
          <w:sz w:val="20"/>
          <w:szCs w:val="20"/>
        </w:rPr>
        <w:t>Pilot and Co-Pilot Brakes (Heavy-Duty, Vented for Cooling)</w:t>
      </w:r>
    </w:p>
    <w:p w14:paraId="5831BA12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1925CD">
        <w:rPr>
          <w:rFonts w:ascii="Arial" w:eastAsia="Quattrocento Sans" w:hAnsi="Arial" w:cs="Arial"/>
          <w:sz w:val="20"/>
          <w:szCs w:val="20"/>
        </w:rPr>
        <w:t>Sport Seats-Fully Articulating and Height Adjustable</w:t>
      </w:r>
    </w:p>
    <w:p w14:paraId="06BC31A3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  <w:r w:rsidRPr="001925CD">
        <w:rPr>
          <w:rFonts w:ascii="Arial" w:eastAsia="Quattrocento Sans" w:hAnsi="Arial" w:cs="Arial"/>
          <w:color w:val="211D1E"/>
          <w:sz w:val="20"/>
          <w:szCs w:val="20"/>
        </w:rPr>
        <w:t>4-Place Intercom System</w:t>
      </w:r>
    </w:p>
    <w:p w14:paraId="7CC8FFAC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  <w:r w:rsidRPr="001925CD">
        <w:rPr>
          <w:rFonts w:ascii="Arial" w:eastAsia="Quattrocento Sans" w:hAnsi="Arial" w:cs="Arial"/>
          <w:color w:val="211D1E"/>
          <w:sz w:val="20"/>
          <w:szCs w:val="20"/>
        </w:rPr>
        <w:t>Factory Tinted Cabin Windows</w:t>
      </w:r>
    </w:p>
    <w:p w14:paraId="460551EF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  <w:r w:rsidRPr="001925CD">
        <w:rPr>
          <w:rFonts w:ascii="Arial" w:eastAsia="Quattrocento Sans" w:hAnsi="Arial" w:cs="Arial"/>
          <w:color w:val="211D1E"/>
          <w:sz w:val="20"/>
          <w:szCs w:val="20"/>
        </w:rPr>
        <w:t>Dual Independent Electrical Systems</w:t>
      </w:r>
    </w:p>
    <w:p w14:paraId="55251FC1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  <w:r w:rsidRPr="001925CD">
        <w:rPr>
          <w:rFonts w:ascii="Arial" w:eastAsia="Quattrocento Sans" w:hAnsi="Arial" w:cs="Arial"/>
          <w:color w:val="211D1E"/>
          <w:sz w:val="20"/>
          <w:szCs w:val="20"/>
        </w:rPr>
        <w:t>Tuned Induction System</w:t>
      </w:r>
    </w:p>
    <w:p w14:paraId="11F74F8C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  <w:r w:rsidRPr="001925CD">
        <w:rPr>
          <w:rFonts w:ascii="Arial" w:eastAsia="Quattrocento Sans" w:hAnsi="Arial" w:cs="Arial"/>
          <w:color w:val="211D1E"/>
          <w:sz w:val="20"/>
          <w:szCs w:val="20"/>
        </w:rPr>
        <w:t>Dual 60 AMP Redundant Alternators</w:t>
      </w:r>
    </w:p>
    <w:p w14:paraId="57B357D1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  <w:r w:rsidRPr="001925CD">
        <w:rPr>
          <w:rFonts w:ascii="Arial" w:eastAsia="Quattrocento Sans" w:hAnsi="Arial" w:cs="Arial"/>
          <w:color w:val="211D1E"/>
          <w:sz w:val="20"/>
          <w:szCs w:val="20"/>
        </w:rPr>
        <w:t>Carbon-Fiber Dual Wing-Spar Construction</w:t>
      </w:r>
    </w:p>
    <w:p w14:paraId="163CE257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  <w:r w:rsidRPr="001925CD">
        <w:rPr>
          <w:rFonts w:ascii="Arial" w:eastAsia="Quattrocento Sans" w:hAnsi="Arial" w:cs="Arial"/>
          <w:color w:val="211D1E"/>
          <w:sz w:val="20"/>
          <w:szCs w:val="20"/>
        </w:rPr>
        <w:t>Rear Seat Audio Controls</w:t>
      </w:r>
    </w:p>
    <w:p w14:paraId="38C3EF49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1925CD">
        <w:rPr>
          <w:rFonts w:ascii="Arial" w:eastAsia="Quattrocento Sans" w:hAnsi="Arial" w:cs="Arial"/>
          <w:sz w:val="20"/>
          <w:szCs w:val="20"/>
        </w:rPr>
        <w:t>Pitot System - Heated</w:t>
      </w:r>
    </w:p>
    <w:p w14:paraId="4FBF8887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1925CD">
        <w:rPr>
          <w:rFonts w:ascii="Arial" w:eastAsia="Quattrocento Sans" w:hAnsi="Arial" w:cs="Arial"/>
          <w:sz w:val="20"/>
          <w:szCs w:val="20"/>
        </w:rPr>
        <w:t>Static System</w:t>
      </w:r>
    </w:p>
    <w:p w14:paraId="5DA10881" w14:textId="256555BA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1925CD">
        <w:rPr>
          <w:rFonts w:ascii="Arial" w:eastAsia="Quattrocento Sans" w:hAnsi="Arial" w:cs="Arial"/>
          <w:sz w:val="20"/>
          <w:szCs w:val="20"/>
        </w:rPr>
        <w:t>Hot Prop</w:t>
      </w:r>
    </w:p>
    <w:p w14:paraId="05D01609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1925CD">
        <w:rPr>
          <w:rFonts w:ascii="Arial" w:eastAsia="Quattrocento Sans" w:hAnsi="Arial" w:cs="Arial"/>
          <w:sz w:val="20"/>
          <w:szCs w:val="20"/>
        </w:rPr>
        <w:t>Built-In Oxygen</w:t>
      </w:r>
    </w:p>
    <w:p w14:paraId="1AEA013B" w14:textId="77777777" w:rsidR="00A90504" w:rsidRPr="001925CD" w:rsidRDefault="00A90504" w:rsidP="001925CD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</w:p>
    <w:p w14:paraId="1E3E037C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b/>
          <w:bCs/>
          <w:sz w:val="20"/>
          <w:szCs w:val="20"/>
        </w:rPr>
      </w:pPr>
      <w:r w:rsidRPr="001925CD">
        <w:rPr>
          <w:rFonts w:ascii="Arial" w:eastAsia="Quattrocento Sans" w:hAnsi="Arial" w:cs="Arial"/>
          <w:b/>
          <w:bCs/>
          <w:sz w:val="20"/>
          <w:szCs w:val="20"/>
        </w:rPr>
        <w:t>Exterior:</w:t>
      </w:r>
    </w:p>
    <w:p w14:paraId="4C1877B9" w14:textId="3AC5E2AD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  <w:r w:rsidRPr="001925CD">
        <w:rPr>
          <w:rFonts w:ascii="Arial" w:eastAsia="Quattrocento Sans" w:hAnsi="Arial" w:cs="Arial"/>
          <w:sz w:val="20"/>
          <w:szCs w:val="20"/>
        </w:rPr>
        <w:t xml:space="preserve">Matterhorn White </w:t>
      </w:r>
      <w:r w:rsidR="00113C4A" w:rsidRPr="001925CD">
        <w:rPr>
          <w:rFonts w:ascii="Arial" w:eastAsia="Quattrocento Sans" w:hAnsi="Arial" w:cs="Arial"/>
          <w:sz w:val="20"/>
          <w:szCs w:val="20"/>
        </w:rPr>
        <w:t>and</w:t>
      </w:r>
      <w:r w:rsidRPr="001925CD">
        <w:rPr>
          <w:rFonts w:ascii="Arial" w:eastAsia="Quattrocento Sans" w:hAnsi="Arial" w:cs="Arial"/>
          <w:sz w:val="20"/>
          <w:szCs w:val="20"/>
        </w:rPr>
        <w:t xml:space="preserve"> </w:t>
      </w:r>
      <w:r w:rsidR="00113C4A" w:rsidRPr="001925CD">
        <w:rPr>
          <w:rFonts w:ascii="Arial" w:eastAsia="Quattrocento Sans" w:hAnsi="Arial" w:cs="Arial"/>
          <w:sz w:val="20"/>
          <w:szCs w:val="20"/>
        </w:rPr>
        <w:t>Denim Blue with Starlight Silver &amp; Black Stripes</w:t>
      </w:r>
      <w:r w:rsidRPr="001925CD">
        <w:rPr>
          <w:rFonts w:ascii="Arial" w:eastAsia="Quattrocento Sans" w:hAnsi="Arial" w:cs="Arial"/>
          <w:color w:val="FF0000"/>
          <w:sz w:val="20"/>
          <w:szCs w:val="20"/>
        </w:rPr>
        <w:tab/>
      </w:r>
      <w:r w:rsidRPr="001925CD">
        <w:rPr>
          <w:rFonts w:ascii="Arial" w:eastAsia="Quattrocento Sans" w:hAnsi="Arial" w:cs="Arial"/>
          <w:color w:val="FF0000"/>
          <w:sz w:val="20"/>
          <w:szCs w:val="20"/>
        </w:rPr>
        <w:tab/>
      </w:r>
    </w:p>
    <w:p w14:paraId="61B5DF94" w14:textId="77777777" w:rsidR="00A90504" w:rsidRPr="001925CD" w:rsidRDefault="00A90504" w:rsidP="001925CD">
      <w:pPr>
        <w:spacing w:after="0" w:line="240" w:lineRule="auto"/>
        <w:rPr>
          <w:rFonts w:ascii="Arial" w:eastAsia="Quattrocento Sans" w:hAnsi="Arial" w:cs="Arial"/>
          <w:b/>
          <w:bCs/>
          <w:color w:val="FF0000"/>
          <w:sz w:val="20"/>
          <w:szCs w:val="20"/>
        </w:rPr>
      </w:pPr>
    </w:p>
    <w:p w14:paraId="194F15C6" w14:textId="77777777" w:rsidR="00A90504" w:rsidRPr="001925CD" w:rsidRDefault="004D0CFD" w:rsidP="001925CD">
      <w:pPr>
        <w:spacing w:after="0" w:line="240" w:lineRule="auto"/>
        <w:rPr>
          <w:rFonts w:ascii="Arial" w:eastAsia="Quattrocento Sans" w:hAnsi="Arial" w:cs="Arial"/>
          <w:b/>
          <w:bCs/>
          <w:sz w:val="20"/>
          <w:szCs w:val="20"/>
        </w:rPr>
      </w:pPr>
      <w:r w:rsidRPr="001925CD">
        <w:rPr>
          <w:rFonts w:ascii="Arial" w:eastAsia="Quattrocento Sans" w:hAnsi="Arial" w:cs="Arial"/>
          <w:b/>
          <w:bCs/>
          <w:sz w:val="20"/>
          <w:szCs w:val="20"/>
        </w:rPr>
        <w:t>Interior:</w:t>
      </w:r>
    </w:p>
    <w:p w14:paraId="166ABD0C" w14:textId="1A7DE812" w:rsidR="00A90504" w:rsidRDefault="004D0CFD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1925CD">
        <w:rPr>
          <w:rFonts w:ascii="Arial" w:eastAsia="Quattrocento Sans" w:hAnsi="Arial" w:cs="Arial"/>
          <w:sz w:val="20"/>
          <w:szCs w:val="20"/>
        </w:rPr>
        <w:t>Leather: Gray Leather Sidewalls, Center Console, Map Pockets and Armrests with Gray Leather Seat Surface</w:t>
      </w:r>
    </w:p>
    <w:p w14:paraId="025769A0" w14:textId="77777777" w:rsidR="001925CD" w:rsidRDefault="001925CD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</w:p>
    <w:p w14:paraId="1DF7FEE2" w14:textId="77777777" w:rsidR="001925CD" w:rsidRDefault="001925CD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</w:p>
    <w:p w14:paraId="2592AFDA" w14:textId="05A213C7" w:rsidR="001925CD" w:rsidRDefault="001925CD" w:rsidP="001925CD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</w:p>
    <w:p w14:paraId="2C486F66" w14:textId="77777777" w:rsidR="001925CD" w:rsidRPr="001466D2" w:rsidRDefault="001925CD" w:rsidP="001925CD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All Specifications Subject To Verification Upon Inspection</w:t>
      </w:r>
    </w:p>
    <w:p w14:paraId="71E663D5" w14:textId="77777777" w:rsidR="001925CD" w:rsidRPr="001466D2" w:rsidRDefault="001925CD" w:rsidP="001925CD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20"/>
          <w:szCs w:val="20"/>
        </w:rPr>
      </w:pPr>
    </w:p>
    <w:p w14:paraId="162A402C" w14:textId="70E66520" w:rsidR="001925CD" w:rsidRPr="001925CD" w:rsidRDefault="001925CD" w:rsidP="001925CD">
      <w:pPr>
        <w:tabs>
          <w:tab w:val="left" w:pos="5844"/>
        </w:tabs>
        <w:spacing w:after="0" w:line="240" w:lineRule="auto"/>
        <w:jc w:val="center"/>
        <w:rPr>
          <w:rFonts w:ascii="Arial" w:eastAsia="Quattrocento Sans" w:hAnsi="Arial" w:cs="Arial"/>
          <w:sz w:val="20"/>
          <w:szCs w:val="20"/>
        </w:rPr>
      </w:pPr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Trades Welcome  •  No Damage History  •  Always </w:t>
      </w:r>
      <w:proofErr w:type="spell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Hangared</w:t>
      </w:r>
      <w:proofErr w:type="spell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•  No Corrosio</w:t>
      </w:r>
      <w:r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n</w:t>
      </w:r>
    </w:p>
    <w:sectPr w:rsidR="001925CD" w:rsidRPr="001925CD">
      <w:type w:val="continuous"/>
      <w:pgSz w:w="12240" w:h="15840"/>
      <w:pgMar w:top="1656" w:right="720" w:bottom="720" w:left="720" w:header="288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2AC87" w14:textId="77777777" w:rsidR="00DD3DD5" w:rsidRDefault="00DD3DD5">
      <w:pPr>
        <w:spacing w:after="0" w:line="240" w:lineRule="auto"/>
      </w:pPr>
      <w:r>
        <w:separator/>
      </w:r>
    </w:p>
  </w:endnote>
  <w:endnote w:type="continuationSeparator" w:id="0">
    <w:p w14:paraId="43730B27" w14:textId="77777777" w:rsidR="00DD3DD5" w:rsidRDefault="00DD3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9CA7D163-A72F-4F71-8A82-538C1F394BC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CAB948E-50AF-46A8-87EA-A1B1D0F60407}"/>
    <w:embedBold r:id="rId3" w:fontKey="{0658BAE3-3F76-498A-A3A8-EE9D7DBF221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975175A-5661-4716-97E4-202E5CCC0AF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5" w:fontKey="{A6FAF611-4806-4248-9640-81A4FF9A047F}"/>
    <w:embedBold r:id="rId6" w:fontKey="{544ED2BB-3229-4084-8721-4615CC8CA3CB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Bold r:id="rId7" w:fontKey="{DF8152BC-FDDA-4F0F-A566-86A8FD9091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1930934C-5220-4D94-A225-9EE718065B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DCEAC" w14:textId="77777777" w:rsidR="00A90504" w:rsidRDefault="00A9050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337AD" w14:textId="77777777" w:rsidR="00A90504" w:rsidRDefault="004D0C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4912 SOUTH COLLINS • ARLINGTON MUNICIPAL AIRPORT • ARLINGTON, TX 76018</w:t>
    </w:r>
  </w:p>
  <w:p w14:paraId="450BCA27" w14:textId="77777777" w:rsidR="00A90504" w:rsidRPr="00E06761" w:rsidRDefault="004D0C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00000"/>
        <w:sz w:val="20"/>
        <w:szCs w:val="20"/>
        <w:lang w:val="pt-BR"/>
      </w:rPr>
    </w:pPr>
    <w:r w:rsidRPr="00E06761">
      <w:rPr>
        <w:rFonts w:ascii="Arial" w:eastAsia="Arial" w:hAnsi="Arial" w:cs="Arial"/>
        <w:color w:val="000000"/>
        <w:sz w:val="20"/>
        <w:szCs w:val="20"/>
        <w:lang w:val="pt-BR"/>
      </w:rPr>
      <w:t>800-759-4295 • 817-468-7788 • e-mail: acsales@vanbortel.com • www.vanbortel.com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00FD3" w14:textId="77777777" w:rsidR="00A90504" w:rsidRDefault="00A9050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D2A75" w14:textId="77777777" w:rsidR="00DD3DD5" w:rsidRDefault="00DD3DD5">
      <w:pPr>
        <w:spacing w:after="0" w:line="240" w:lineRule="auto"/>
      </w:pPr>
      <w:r>
        <w:separator/>
      </w:r>
    </w:p>
  </w:footnote>
  <w:footnote w:type="continuationSeparator" w:id="0">
    <w:p w14:paraId="4E2EEFE0" w14:textId="77777777" w:rsidR="00DD3DD5" w:rsidRDefault="00DD3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7E2FD" w14:textId="77777777" w:rsidR="00A90504" w:rsidRDefault="00DD3D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pict w14:anchorId="5BD963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609.1pt;height:152.25pt;rotation:315;z-index:-251657728;mso-position-horizontal:center;mso-position-horizontal-relative:margin;mso-position-vertical:center;mso-position-vertical-relative:margin" fillcolor="yellow" stroked="f">
          <v:fill opacity=".5"/>
          <v:textpath style="font-family:&quot;&amp;quot&quot;;font-size:1pt" string="PRELIMINARY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6A01B" w14:textId="7C7512AC" w:rsidR="00A90504" w:rsidRDefault="004D0CF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3DDA0914" wp14:editId="709B29A4">
          <wp:extent cx="6858000" cy="692150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34DB4" w14:textId="77777777" w:rsidR="00A90504" w:rsidRDefault="00DD3D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pict w14:anchorId="0B996F9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609.1pt;height:152.25pt;rotation:315;z-index:-251658752;mso-position-horizontal:center;mso-position-horizontal-relative:margin;mso-position-vertical:center;mso-position-vertical-relative:margin" fillcolor="yellow" stroked="f">
          <v:fill opacity=".5"/>
          <v:textpath style="font-family:&quot;&amp;quot&quot;;font-size:1pt" string="PRELIMINARY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A7825"/>
    <w:multiLevelType w:val="multilevel"/>
    <w:tmpl w:val="60A8A76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1107119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504"/>
    <w:rsid w:val="00113C4A"/>
    <w:rsid w:val="001925CD"/>
    <w:rsid w:val="004D0CFD"/>
    <w:rsid w:val="006803C6"/>
    <w:rsid w:val="00705189"/>
    <w:rsid w:val="00791445"/>
    <w:rsid w:val="007A4658"/>
    <w:rsid w:val="00835CF0"/>
    <w:rsid w:val="008E6599"/>
    <w:rsid w:val="009177D0"/>
    <w:rsid w:val="00A07EC4"/>
    <w:rsid w:val="00A90504"/>
    <w:rsid w:val="00D00032"/>
    <w:rsid w:val="00DA3278"/>
    <w:rsid w:val="00DD3DD5"/>
    <w:rsid w:val="00E06761"/>
    <w:rsid w:val="00EA2D8E"/>
    <w:rsid w:val="00F61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E3295A"/>
  <w15:docId w15:val="{1929D4BA-2E25-4C12-A91F-AFC7B82C5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273</Words>
  <Characters>1818</Characters>
  <Application>Microsoft Office Word</Application>
  <DocSecurity>0</DocSecurity>
  <Lines>79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Brady Glover</dc:creator>
  <cp:lastModifiedBy>Marsha Spence</cp:lastModifiedBy>
  <cp:revision>5</cp:revision>
  <dcterms:created xsi:type="dcterms:W3CDTF">2026-05-15T17:20:00Z</dcterms:created>
  <dcterms:modified xsi:type="dcterms:W3CDTF">2026-06-18T14:56:00Z</dcterms:modified>
</cp:coreProperties>
</file>